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9377C" w14:textId="77777777" w:rsidR="003617F1" w:rsidRDefault="003617F1" w:rsidP="003617F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Konspekt ćwiczeń</w:t>
      </w:r>
      <w:r w:rsidRPr="00615D2D">
        <w:rPr>
          <w:rFonts w:ascii="Times New Roman" w:hAnsi="Times New Roman"/>
          <w:b/>
          <w:sz w:val="24"/>
          <w:szCs w:val="24"/>
        </w:rPr>
        <w:t xml:space="preserve"> dla aplikantów radcowskich I roku -  Blok II</w:t>
      </w:r>
    </w:p>
    <w:p w14:paraId="35427A4C" w14:textId="644ADCF8" w:rsidR="003617F1" w:rsidRDefault="00885779" w:rsidP="003617F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</w:t>
      </w:r>
      <w:r w:rsidR="003617F1">
        <w:rPr>
          <w:rFonts w:ascii="Times New Roman" w:hAnsi="Times New Roman"/>
          <w:b/>
          <w:sz w:val="24"/>
          <w:szCs w:val="24"/>
        </w:rPr>
        <w:t>1.09.2020r.  -   Grupa C</w:t>
      </w:r>
    </w:p>
    <w:p w14:paraId="525A7ED0" w14:textId="5796FA29" w:rsidR="003617F1" w:rsidRDefault="003617F1" w:rsidP="003617F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29.09.2020r. -  Grupa A, B</w:t>
      </w:r>
    </w:p>
    <w:p w14:paraId="74BFDD28" w14:textId="77777777" w:rsidR="003617F1" w:rsidRPr="00615D2D" w:rsidRDefault="003617F1" w:rsidP="003617F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7F944170" w14:textId="77777777" w:rsidR="003617F1" w:rsidRPr="00615D2D" w:rsidRDefault="003617F1" w:rsidP="003617F1">
      <w:pPr>
        <w:rPr>
          <w:rFonts w:ascii="Times New Roman" w:hAnsi="Times New Roman"/>
          <w:b/>
          <w:sz w:val="24"/>
          <w:szCs w:val="24"/>
        </w:rPr>
      </w:pPr>
      <w:r w:rsidRPr="00615D2D">
        <w:rPr>
          <w:rFonts w:ascii="Times New Roman" w:hAnsi="Times New Roman"/>
          <w:b/>
          <w:sz w:val="24"/>
          <w:szCs w:val="24"/>
        </w:rPr>
        <w:t xml:space="preserve">A.  Prawa i obowiązki stron stosunku pracy </w:t>
      </w:r>
    </w:p>
    <w:p w14:paraId="759F53E7" w14:textId="77777777" w:rsidR="003617F1" w:rsidRPr="00615D2D" w:rsidRDefault="003617F1" w:rsidP="003617F1">
      <w:pPr>
        <w:rPr>
          <w:rFonts w:ascii="Times New Roman" w:hAnsi="Times New Roman"/>
          <w:sz w:val="24"/>
          <w:szCs w:val="24"/>
        </w:rPr>
      </w:pPr>
      <w:r w:rsidRPr="00615D2D">
        <w:rPr>
          <w:rFonts w:ascii="Times New Roman" w:hAnsi="Times New Roman"/>
          <w:sz w:val="24"/>
          <w:szCs w:val="24"/>
        </w:rPr>
        <w:t>1. Obowiązki pracodawcy - dokumentacja związana ze stosunkiem pracy</w:t>
      </w:r>
    </w:p>
    <w:p w14:paraId="7C62CC9C" w14:textId="26C2212C" w:rsidR="003617F1" w:rsidRPr="00615D2D" w:rsidRDefault="003617F1" w:rsidP="003617F1">
      <w:pPr>
        <w:rPr>
          <w:rFonts w:ascii="Times New Roman" w:hAnsi="Times New Roman"/>
          <w:sz w:val="24"/>
          <w:szCs w:val="24"/>
        </w:rPr>
      </w:pPr>
      <w:r w:rsidRPr="00615D2D">
        <w:rPr>
          <w:rFonts w:ascii="Times New Roman" w:hAnsi="Times New Roman"/>
          <w:sz w:val="24"/>
          <w:szCs w:val="24"/>
        </w:rPr>
        <w:t>a) katalog obowiązków z art.94k.p., art.94</w:t>
      </w:r>
      <w:r w:rsidRPr="00615D2D">
        <w:rPr>
          <w:rFonts w:ascii="Times New Roman" w:hAnsi="Times New Roman"/>
          <w:sz w:val="24"/>
          <w:szCs w:val="24"/>
          <w:vertAlign w:val="superscript"/>
        </w:rPr>
        <w:t>1</w:t>
      </w:r>
      <w:r w:rsidR="0066624D">
        <w:rPr>
          <w:rFonts w:ascii="Times New Roman" w:hAnsi="Times New Roman"/>
          <w:sz w:val="24"/>
          <w:szCs w:val="24"/>
          <w:vertAlign w:val="superscript"/>
        </w:rPr>
        <w:t>-10</w:t>
      </w:r>
      <w:r w:rsidRPr="00615D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5D2D">
        <w:rPr>
          <w:rFonts w:ascii="Times New Roman" w:hAnsi="Times New Roman"/>
          <w:sz w:val="24"/>
          <w:szCs w:val="24"/>
        </w:rPr>
        <w:t>k.p</w:t>
      </w:r>
      <w:proofErr w:type="spellEnd"/>
      <w:r w:rsidRPr="00615D2D">
        <w:rPr>
          <w:rFonts w:ascii="Times New Roman" w:hAnsi="Times New Roman"/>
          <w:sz w:val="24"/>
          <w:szCs w:val="24"/>
        </w:rPr>
        <w:t>.;</w:t>
      </w:r>
    </w:p>
    <w:p w14:paraId="75507B13" w14:textId="77777777" w:rsidR="003617F1" w:rsidRPr="00615D2D" w:rsidRDefault="003617F1" w:rsidP="003617F1">
      <w:pPr>
        <w:rPr>
          <w:rFonts w:ascii="Times New Roman" w:hAnsi="Times New Roman"/>
          <w:sz w:val="24"/>
          <w:szCs w:val="24"/>
        </w:rPr>
      </w:pPr>
      <w:r w:rsidRPr="00615D2D">
        <w:rPr>
          <w:rFonts w:ascii="Times New Roman" w:hAnsi="Times New Roman"/>
          <w:sz w:val="24"/>
          <w:szCs w:val="24"/>
        </w:rPr>
        <w:t xml:space="preserve">b) obowiązek przeciwdziałania </w:t>
      </w:r>
      <w:proofErr w:type="spellStart"/>
      <w:r w:rsidRPr="00615D2D">
        <w:rPr>
          <w:rFonts w:ascii="Times New Roman" w:hAnsi="Times New Roman"/>
          <w:sz w:val="24"/>
          <w:szCs w:val="24"/>
        </w:rPr>
        <w:t>mobbingowi</w:t>
      </w:r>
      <w:proofErr w:type="spellEnd"/>
      <w:r w:rsidRPr="00615D2D">
        <w:rPr>
          <w:rFonts w:ascii="Times New Roman" w:hAnsi="Times New Roman"/>
          <w:sz w:val="24"/>
          <w:szCs w:val="24"/>
        </w:rPr>
        <w:t xml:space="preserve"> - art.94</w:t>
      </w:r>
      <w:r w:rsidRPr="00615D2D">
        <w:rPr>
          <w:rFonts w:ascii="Times New Roman" w:hAnsi="Times New Roman"/>
          <w:sz w:val="24"/>
          <w:szCs w:val="24"/>
          <w:vertAlign w:val="superscript"/>
        </w:rPr>
        <w:t xml:space="preserve">3 </w:t>
      </w:r>
      <w:proofErr w:type="spellStart"/>
      <w:r w:rsidRPr="00615D2D">
        <w:rPr>
          <w:rFonts w:ascii="Times New Roman" w:hAnsi="Times New Roman"/>
          <w:sz w:val="24"/>
          <w:szCs w:val="24"/>
        </w:rPr>
        <w:t>k.p</w:t>
      </w:r>
      <w:proofErr w:type="spellEnd"/>
      <w:r w:rsidRPr="00615D2D">
        <w:rPr>
          <w:rFonts w:ascii="Times New Roman" w:hAnsi="Times New Roman"/>
          <w:sz w:val="24"/>
          <w:szCs w:val="24"/>
        </w:rPr>
        <w:t>.;</w:t>
      </w:r>
    </w:p>
    <w:p w14:paraId="2B8E723A" w14:textId="77777777" w:rsidR="003617F1" w:rsidRPr="00615D2D" w:rsidRDefault="003617F1" w:rsidP="003617F1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15D2D">
        <w:rPr>
          <w:rFonts w:ascii="Times New Roman" w:hAnsi="Times New Roman"/>
          <w:sz w:val="24"/>
          <w:szCs w:val="24"/>
        </w:rPr>
        <w:t xml:space="preserve">- definicja </w:t>
      </w:r>
      <w:proofErr w:type="spellStart"/>
      <w:r w:rsidRPr="00615D2D">
        <w:rPr>
          <w:rFonts w:ascii="Times New Roman" w:hAnsi="Times New Roman"/>
          <w:sz w:val="24"/>
          <w:szCs w:val="24"/>
        </w:rPr>
        <w:t>mobbingu</w:t>
      </w:r>
      <w:proofErr w:type="spellEnd"/>
    </w:p>
    <w:p w14:paraId="12C0EB52" w14:textId="77777777" w:rsidR="003617F1" w:rsidRPr="00615D2D" w:rsidRDefault="003617F1" w:rsidP="003617F1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15D2D">
        <w:rPr>
          <w:rFonts w:ascii="Times New Roman" w:hAnsi="Times New Roman"/>
          <w:sz w:val="24"/>
          <w:szCs w:val="24"/>
        </w:rPr>
        <w:t>- rozkład ciężaru dowodu</w:t>
      </w:r>
    </w:p>
    <w:p w14:paraId="0E1070E0" w14:textId="77777777" w:rsidR="003617F1" w:rsidRPr="00615D2D" w:rsidRDefault="003617F1" w:rsidP="003617F1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15D2D">
        <w:rPr>
          <w:rFonts w:ascii="Times New Roman" w:hAnsi="Times New Roman"/>
          <w:sz w:val="24"/>
          <w:szCs w:val="24"/>
        </w:rPr>
        <w:t>- roszczenia</w:t>
      </w:r>
    </w:p>
    <w:p w14:paraId="27C6EAD0" w14:textId="77777777" w:rsidR="003617F1" w:rsidRPr="00C02C48" w:rsidRDefault="003617F1" w:rsidP="003617F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02C48">
        <w:rPr>
          <w:rFonts w:ascii="Times New Roman" w:hAnsi="Times New Roman"/>
          <w:bCs/>
          <w:sz w:val="24"/>
          <w:szCs w:val="24"/>
        </w:rPr>
        <w:t>Wybrane orzecznictwo:</w:t>
      </w:r>
    </w:p>
    <w:p w14:paraId="152AF233" w14:textId="77777777" w:rsidR="003617F1" w:rsidRPr="00222CC0" w:rsidRDefault="003617F1" w:rsidP="003617F1">
      <w:pPr>
        <w:tabs>
          <w:tab w:val="left" w:pos="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2B9A50B1" w14:textId="77777777" w:rsidR="003617F1" w:rsidRDefault="003617F1" w:rsidP="003617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CC0">
        <w:rPr>
          <w:rFonts w:ascii="Times New Roman" w:hAnsi="Times New Roman"/>
          <w:sz w:val="24"/>
          <w:szCs w:val="24"/>
          <w:lang w:eastAsia="pl-PL"/>
        </w:rPr>
        <w:t xml:space="preserve">Wyrok </w:t>
      </w:r>
      <w:r>
        <w:rPr>
          <w:rFonts w:ascii="Times New Roman" w:hAnsi="Times New Roman"/>
          <w:sz w:val="24"/>
          <w:szCs w:val="24"/>
          <w:lang w:eastAsia="pl-PL"/>
        </w:rPr>
        <w:t>SN z 29.10.2019r., I PK 6/18</w:t>
      </w:r>
      <w:r w:rsidRPr="00222CC0">
        <w:rPr>
          <w:rFonts w:ascii="Times New Roman" w:hAnsi="Times New Roman"/>
          <w:sz w:val="24"/>
          <w:szCs w:val="24"/>
          <w:lang w:eastAsia="pl-PL"/>
        </w:rPr>
        <w:t xml:space="preserve"> 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6993">
        <w:rPr>
          <w:rFonts w:ascii="Times New Roman" w:hAnsi="Times New Roman"/>
          <w:sz w:val="24"/>
          <w:szCs w:val="24"/>
        </w:rPr>
        <w:t>LEX nr 2619173</w:t>
      </w:r>
    </w:p>
    <w:p w14:paraId="5A1658B0" w14:textId="77777777" w:rsidR="003617F1" w:rsidRDefault="003617F1" w:rsidP="003617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CC0">
        <w:rPr>
          <w:rFonts w:ascii="Times New Roman" w:hAnsi="Times New Roman"/>
          <w:sz w:val="24"/>
          <w:szCs w:val="24"/>
          <w:lang w:eastAsia="pl-PL"/>
        </w:rPr>
        <w:t xml:space="preserve">Wyrok </w:t>
      </w:r>
      <w:r>
        <w:rPr>
          <w:rFonts w:ascii="Times New Roman" w:hAnsi="Times New Roman"/>
          <w:sz w:val="24"/>
          <w:szCs w:val="24"/>
          <w:lang w:eastAsia="pl-PL"/>
        </w:rPr>
        <w:t>SN z 22.04.2015</w:t>
      </w:r>
      <w:r w:rsidRPr="00222CC0">
        <w:rPr>
          <w:rFonts w:ascii="Times New Roman" w:hAnsi="Times New Roman"/>
          <w:sz w:val="24"/>
          <w:szCs w:val="24"/>
          <w:lang w:eastAsia="pl-PL"/>
        </w:rPr>
        <w:t>r., II PK 166/14 ,</w:t>
      </w:r>
      <w:r w:rsidRPr="00222CC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MoPr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2015/12/643</w:t>
      </w:r>
      <w:r>
        <w:rPr>
          <w:rFonts w:ascii="Times New Roman" w:hAnsi="Times New Roman"/>
          <w:sz w:val="24"/>
          <w:szCs w:val="24"/>
        </w:rPr>
        <w:t>,</w:t>
      </w:r>
    </w:p>
    <w:p w14:paraId="26552F3B" w14:textId="77777777" w:rsidR="003617F1" w:rsidRDefault="003617F1" w:rsidP="003617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CC0">
        <w:rPr>
          <w:rFonts w:ascii="Times New Roman" w:hAnsi="Times New Roman"/>
          <w:sz w:val="24"/>
          <w:szCs w:val="24"/>
          <w:lang w:eastAsia="pl-PL"/>
        </w:rPr>
        <w:t xml:space="preserve">Wyrok </w:t>
      </w:r>
      <w:r>
        <w:rPr>
          <w:rFonts w:ascii="Times New Roman" w:hAnsi="Times New Roman"/>
          <w:sz w:val="24"/>
          <w:szCs w:val="24"/>
          <w:lang w:eastAsia="pl-PL"/>
        </w:rPr>
        <w:t>SN z 21.04.2015</w:t>
      </w:r>
      <w:r w:rsidRPr="00222CC0">
        <w:rPr>
          <w:rFonts w:ascii="Times New Roman" w:hAnsi="Times New Roman"/>
          <w:sz w:val="24"/>
          <w:szCs w:val="24"/>
          <w:lang w:eastAsia="pl-PL"/>
        </w:rPr>
        <w:t>r., II PK 149/14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 w:rsidRPr="00222C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2CC0">
        <w:rPr>
          <w:rFonts w:ascii="Times New Roman" w:hAnsi="Times New Roman"/>
          <w:sz w:val="24"/>
          <w:szCs w:val="24"/>
        </w:rPr>
        <w:t>Legalis</w:t>
      </w:r>
      <w:proofErr w:type="spellEnd"/>
      <w:r w:rsidRPr="00222CC0">
        <w:rPr>
          <w:rFonts w:ascii="Times New Roman" w:hAnsi="Times New Roman"/>
          <w:sz w:val="24"/>
          <w:szCs w:val="24"/>
        </w:rPr>
        <w:t xml:space="preserve"> nr 1358789</w:t>
      </w:r>
      <w:r>
        <w:rPr>
          <w:rFonts w:ascii="Times New Roman" w:hAnsi="Times New Roman"/>
          <w:sz w:val="24"/>
          <w:szCs w:val="24"/>
        </w:rPr>
        <w:t>,</w:t>
      </w:r>
    </w:p>
    <w:p w14:paraId="2D01B55D" w14:textId="77777777" w:rsidR="003617F1" w:rsidRPr="00222CC0" w:rsidRDefault="003617F1" w:rsidP="003617F1">
      <w:pPr>
        <w:spacing w:after="0" w:line="240" w:lineRule="auto"/>
      </w:pPr>
      <w:r w:rsidRPr="00222CC0">
        <w:rPr>
          <w:rFonts w:ascii="Times New Roman" w:hAnsi="Times New Roman"/>
          <w:sz w:val="24"/>
          <w:szCs w:val="24"/>
          <w:lang w:eastAsia="pl-PL"/>
        </w:rPr>
        <w:t xml:space="preserve">Wyrok </w:t>
      </w:r>
      <w:r>
        <w:rPr>
          <w:rFonts w:ascii="Times New Roman" w:hAnsi="Times New Roman"/>
          <w:sz w:val="24"/>
          <w:szCs w:val="24"/>
          <w:lang w:eastAsia="pl-PL"/>
        </w:rPr>
        <w:t>SN z 21.01.2015</w:t>
      </w:r>
      <w:r w:rsidRPr="00222CC0">
        <w:rPr>
          <w:rFonts w:ascii="Times New Roman" w:hAnsi="Times New Roman"/>
          <w:sz w:val="24"/>
          <w:szCs w:val="24"/>
          <w:lang w:eastAsia="pl-PL"/>
        </w:rPr>
        <w:t>r</w:t>
      </w:r>
      <w:r>
        <w:rPr>
          <w:rFonts w:ascii="Times New Roman" w:hAnsi="Times New Roman"/>
          <w:sz w:val="24"/>
          <w:szCs w:val="24"/>
          <w:lang w:eastAsia="pl-PL"/>
        </w:rPr>
        <w:t xml:space="preserve">., </w:t>
      </w:r>
      <w:r w:rsidRPr="00222CC0">
        <w:rPr>
          <w:rFonts w:ascii="Times New Roman" w:hAnsi="Times New Roman"/>
          <w:sz w:val="24"/>
          <w:szCs w:val="24"/>
          <w:lang w:eastAsia="pl-PL"/>
        </w:rPr>
        <w:t>III PK 65/14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 w:rsidRPr="00222CC0">
        <w:t xml:space="preserve"> </w:t>
      </w:r>
      <w:proofErr w:type="spellStart"/>
      <w:r w:rsidRPr="00222CC0">
        <w:rPr>
          <w:rFonts w:ascii="Times New Roman" w:hAnsi="Times New Roman"/>
          <w:sz w:val="24"/>
          <w:szCs w:val="24"/>
        </w:rPr>
        <w:t>Legalis</w:t>
      </w:r>
      <w:proofErr w:type="spellEnd"/>
      <w:r w:rsidRPr="00222CC0">
        <w:rPr>
          <w:rFonts w:ascii="Times New Roman" w:hAnsi="Times New Roman"/>
          <w:sz w:val="24"/>
          <w:szCs w:val="24"/>
        </w:rPr>
        <w:t xml:space="preserve"> nr 1180598</w:t>
      </w:r>
      <w:r>
        <w:rPr>
          <w:rFonts w:ascii="Times New Roman" w:hAnsi="Times New Roman"/>
          <w:sz w:val="24"/>
          <w:szCs w:val="24"/>
        </w:rPr>
        <w:t>,</w:t>
      </w:r>
    </w:p>
    <w:p w14:paraId="35977CD7" w14:textId="77777777" w:rsidR="003617F1" w:rsidRPr="00222CC0" w:rsidRDefault="003617F1" w:rsidP="003617F1">
      <w:pPr>
        <w:tabs>
          <w:tab w:val="left" w:pos="500"/>
        </w:tabs>
        <w:autoSpaceDE w:val="0"/>
        <w:autoSpaceDN w:val="0"/>
        <w:adjustRightInd w:val="0"/>
        <w:spacing w:after="0" w:line="240" w:lineRule="auto"/>
        <w:rPr>
          <w:rFonts w:ascii="A" w:hAnsi="A" w:cs="A"/>
          <w:sz w:val="20"/>
          <w:szCs w:val="20"/>
          <w:lang w:eastAsia="pl-PL"/>
        </w:rPr>
      </w:pPr>
      <w:r w:rsidRPr="00454D11">
        <w:rPr>
          <w:rFonts w:ascii="Times New Roman" w:hAnsi="Times New Roman"/>
          <w:sz w:val="24"/>
          <w:szCs w:val="24"/>
          <w:lang w:eastAsia="pl-PL"/>
        </w:rPr>
        <w:t xml:space="preserve">Wyrok </w:t>
      </w:r>
      <w:r>
        <w:rPr>
          <w:rFonts w:ascii="Times New Roman" w:hAnsi="Times New Roman"/>
          <w:sz w:val="24"/>
          <w:szCs w:val="24"/>
          <w:lang w:eastAsia="pl-PL"/>
        </w:rPr>
        <w:t>SN z 11.02.2014r.</w:t>
      </w:r>
      <w:r w:rsidRPr="00454D11">
        <w:rPr>
          <w:rFonts w:ascii="Times New Roman" w:hAnsi="Times New Roman"/>
          <w:sz w:val="24"/>
          <w:szCs w:val="24"/>
          <w:lang w:eastAsia="pl-PL"/>
        </w:rPr>
        <w:t>, I PK 165/13, LEX nr 1444594</w:t>
      </w:r>
      <w:r>
        <w:rPr>
          <w:rFonts w:ascii="Times New Roman" w:hAnsi="Times New Roman"/>
          <w:sz w:val="24"/>
          <w:szCs w:val="24"/>
          <w:lang w:eastAsia="pl-PL"/>
        </w:rPr>
        <w:t>,</w:t>
      </w:r>
    </w:p>
    <w:p w14:paraId="0F9D0599" w14:textId="77777777" w:rsidR="003617F1" w:rsidRPr="00615D2D" w:rsidRDefault="003617F1" w:rsidP="003617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Wyrok SN z </w:t>
      </w:r>
      <w:r w:rsidRPr="00615D2D">
        <w:rPr>
          <w:rFonts w:ascii="Times New Roman" w:hAnsi="Times New Roman"/>
          <w:sz w:val="24"/>
          <w:szCs w:val="24"/>
        </w:rPr>
        <w:t xml:space="preserve"> 3</w:t>
      </w:r>
      <w:r>
        <w:rPr>
          <w:rFonts w:ascii="Times New Roman" w:hAnsi="Times New Roman"/>
          <w:sz w:val="24"/>
          <w:szCs w:val="24"/>
        </w:rPr>
        <w:t>.03.2011r.</w:t>
      </w:r>
      <w:r w:rsidRPr="00615D2D">
        <w:rPr>
          <w:rFonts w:ascii="Times New Roman" w:hAnsi="Times New Roman"/>
          <w:sz w:val="24"/>
          <w:szCs w:val="24"/>
        </w:rPr>
        <w:t xml:space="preserve">, I </w:t>
      </w:r>
      <w:r>
        <w:rPr>
          <w:rFonts w:ascii="Times New Roman" w:hAnsi="Times New Roman"/>
          <w:sz w:val="24"/>
          <w:szCs w:val="24"/>
        </w:rPr>
        <w:t>PK 35/11, OSNP 12.19-20.238,</w:t>
      </w:r>
    </w:p>
    <w:p w14:paraId="15EC689F" w14:textId="77777777" w:rsidR="003617F1" w:rsidRPr="00615D2D" w:rsidRDefault="003617F1" w:rsidP="003617F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Wyrok SN z </w:t>
      </w:r>
      <w:r w:rsidRPr="00615D2D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>.02.2012r., II PK 276/11, LEX nr 1215147,</w:t>
      </w:r>
    </w:p>
    <w:p w14:paraId="29764B6B" w14:textId="77777777" w:rsidR="003617F1" w:rsidRPr="00615D2D" w:rsidRDefault="003617F1" w:rsidP="003617F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Wyrok SN z</w:t>
      </w:r>
      <w:r w:rsidRPr="00615D2D">
        <w:rPr>
          <w:rFonts w:ascii="Times New Roman" w:hAnsi="Times New Roman"/>
          <w:sz w:val="24"/>
          <w:szCs w:val="24"/>
        </w:rPr>
        <w:t xml:space="preserve"> 16</w:t>
      </w:r>
      <w:r>
        <w:rPr>
          <w:rFonts w:ascii="Times New Roman" w:hAnsi="Times New Roman"/>
          <w:sz w:val="24"/>
          <w:szCs w:val="24"/>
        </w:rPr>
        <w:t>.03.2010r., I PK 203/09, LEX nr 589950,</w:t>
      </w:r>
    </w:p>
    <w:p w14:paraId="3A380F6E" w14:textId="77777777" w:rsidR="003617F1" w:rsidRDefault="003617F1" w:rsidP="003617F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Postanowienie SN z</w:t>
      </w:r>
      <w:r w:rsidRPr="00615D2D">
        <w:rPr>
          <w:rFonts w:ascii="Times New Roman" w:hAnsi="Times New Roman"/>
          <w:sz w:val="24"/>
          <w:szCs w:val="24"/>
        </w:rPr>
        <w:t xml:space="preserve"> 9</w:t>
      </w:r>
      <w:r>
        <w:rPr>
          <w:rFonts w:ascii="Times New Roman" w:hAnsi="Times New Roman"/>
          <w:sz w:val="24"/>
          <w:szCs w:val="24"/>
        </w:rPr>
        <w:t>.06.2010r.</w:t>
      </w:r>
      <w:r w:rsidRPr="00615D2D">
        <w:rPr>
          <w:rFonts w:ascii="Times New Roman" w:hAnsi="Times New Roman"/>
          <w:sz w:val="24"/>
          <w:szCs w:val="24"/>
        </w:rPr>
        <w:t>, II PZ 17/10, LEX nr 619635</w:t>
      </w:r>
      <w:r>
        <w:rPr>
          <w:rFonts w:ascii="Times New Roman" w:hAnsi="Times New Roman"/>
          <w:sz w:val="24"/>
          <w:szCs w:val="24"/>
        </w:rPr>
        <w:t>,</w:t>
      </w:r>
    </w:p>
    <w:p w14:paraId="13B4B459" w14:textId="77777777" w:rsidR="003617F1" w:rsidRPr="00615D2D" w:rsidRDefault="003617F1" w:rsidP="003617F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Wyrok SN z </w:t>
      </w:r>
      <w:r w:rsidRPr="00615D2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.10.2009r., II PK 105/09, OSNP 11.9-10.125,</w:t>
      </w:r>
    </w:p>
    <w:p w14:paraId="16777574" w14:textId="77777777" w:rsidR="003617F1" w:rsidRPr="00615D2D" w:rsidRDefault="003617F1" w:rsidP="003617F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5D2D">
        <w:rPr>
          <w:rFonts w:ascii="Times New Roman" w:hAnsi="Times New Roman"/>
          <w:color w:val="000000"/>
          <w:sz w:val="24"/>
          <w:szCs w:val="24"/>
        </w:rPr>
        <w:t xml:space="preserve">Wyrok </w:t>
      </w:r>
      <w:r>
        <w:rPr>
          <w:rFonts w:ascii="Times New Roman" w:hAnsi="Times New Roman"/>
          <w:sz w:val="24"/>
          <w:szCs w:val="24"/>
        </w:rPr>
        <w:t xml:space="preserve">SN z </w:t>
      </w:r>
      <w:r w:rsidRPr="00615D2D">
        <w:rPr>
          <w:rFonts w:ascii="Times New Roman" w:hAnsi="Times New Roman"/>
          <w:sz w:val="24"/>
          <w:szCs w:val="24"/>
        </w:rPr>
        <w:t xml:space="preserve"> 3</w:t>
      </w:r>
      <w:r>
        <w:rPr>
          <w:rFonts w:ascii="Times New Roman" w:hAnsi="Times New Roman"/>
          <w:sz w:val="24"/>
          <w:szCs w:val="24"/>
        </w:rPr>
        <w:t>.09.2010r.</w:t>
      </w:r>
      <w:r w:rsidRPr="00615D2D">
        <w:rPr>
          <w:rFonts w:ascii="Times New Roman" w:hAnsi="Times New Roman"/>
          <w:sz w:val="24"/>
          <w:szCs w:val="24"/>
        </w:rPr>
        <w:t>, I PK 72/10, LEX nr 653657.</w:t>
      </w:r>
    </w:p>
    <w:p w14:paraId="7FE1A2AD" w14:textId="77777777" w:rsidR="003617F1" w:rsidRPr="00615D2D" w:rsidRDefault="003617F1" w:rsidP="00361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0E2AC841" w14:textId="77777777" w:rsidR="003617F1" w:rsidRPr="00615D2D" w:rsidRDefault="003617F1" w:rsidP="003617F1">
      <w:pPr>
        <w:rPr>
          <w:rFonts w:ascii="Times New Roman" w:hAnsi="Times New Roman"/>
          <w:sz w:val="24"/>
          <w:szCs w:val="24"/>
        </w:rPr>
      </w:pPr>
      <w:r w:rsidRPr="00615D2D">
        <w:rPr>
          <w:rFonts w:ascii="Times New Roman" w:hAnsi="Times New Roman"/>
          <w:sz w:val="24"/>
          <w:szCs w:val="24"/>
        </w:rPr>
        <w:t xml:space="preserve">c) obowiązek wydania świadectwa pracy – art.97 </w:t>
      </w:r>
      <w:proofErr w:type="spellStart"/>
      <w:r w:rsidRPr="00615D2D">
        <w:rPr>
          <w:rFonts w:ascii="Times New Roman" w:hAnsi="Times New Roman"/>
          <w:sz w:val="24"/>
          <w:szCs w:val="24"/>
        </w:rPr>
        <w:t>k.p</w:t>
      </w:r>
      <w:proofErr w:type="spellEnd"/>
      <w:r w:rsidRPr="00615D2D">
        <w:rPr>
          <w:rFonts w:ascii="Times New Roman" w:hAnsi="Times New Roman"/>
          <w:sz w:val="24"/>
          <w:szCs w:val="24"/>
        </w:rPr>
        <w:t>.</w:t>
      </w:r>
    </w:p>
    <w:p w14:paraId="1A510D67" w14:textId="77777777" w:rsidR="003617F1" w:rsidRDefault="003617F1" w:rsidP="003617F1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15D2D">
        <w:rPr>
          <w:rFonts w:ascii="Times New Roman" w:hAnsi="Times New Roman"/>
          <w:sz w:val="24"/>
          <w:szCs w:val="24"/>
        </w:rPr>
        <w:t>- treść świadectwa pracy</w:t>
      </w:r>
    </w:p>
    <w:p w14:paraId="327BED34" w14:textId="77777777" w:rsidR="003617F1" w:rsidRPr="00615D2D" w:rsidRDefault="003617F1" w:rsidP="003617F1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15D2D">
        <w:rPr>
          <w:rFonts w:ascii="Times New Roman" w:hAnsi="Times New Roman"/>
          <w:sz w:val="24"/>
          <w:szCs w:val="24"/>
        </w:rPr>
        <w:t>- procedura doręczania</w:t>
      </w:r>
    </w:p>
    <w:p w14:paraId="5747B3FD" w14:textId="77777777" w:rsidR="003617F1" w:rsidRDefault="003617F1" w:rsidP="003617F1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15D2D">
        <w:rPr>
          <w:rFonts w:ascii="Times New Roman" w:hAnsi="Times New Roman"/>
          <w:sz w:val="24"/>
          <w:szCs w:val="24"/>
        </w:rPr>
        <w:t>- roszczenia w przypadku niewydania albo wydania niewłaściwego świadectwa pracy - art.</w:t>
      </w:r>
      <w:r>
        <w:rPr>
          <w:rFonts w:ascii="Times New Roman" w:hAnsi="Times New Roman"/>
          <w:sz w:val="24"/>
          <w:szCs w:val="24"/>
        </w:rPr>
        <w:t>97</w:t>
      </w:r>
      <w:r w:rsidRPr="004F430C"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 xml:space="preserve">k.p., </w:t>
      </w:r>
      <w:r w:rsidRPr="00615D2D">
        <w:rPr>
          <w:rFonts w:ascii="Times New Roman" w:hAnsi="Times New Roman"/>
          <w:sz w:val="24"/>
          <w:szCs w:val="24"/>
        </w:rPr>
        <w:t>99k.p.</w:t>
      </w:r>
    </w:p>
    <w:p w14:paraId="74D0D16A" w14:textId="77777777" w:rsidR="003617F1" w:rsidRDefault="003617F1" w:rsidP="003617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Wybrane orzecznictwo:</w:t>
      </w:r>
    </w:p>
    <w:p w14:paraId="09FECDEA" w14:textId="77777777" w:rsidR="003617F1" w:rsidRDefault="003617F1" w:rsidP="003617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5AC7">
        <w:rPr>
          <w:rFonts w:ascii="Times New Roman" w:hAnsi="Times New Roman"/>
          <w:bCs/>
          <w:sz w:val="24"/>
          <w:szCs w:val="24"/>
        </w:rPr>
        <w:t xml:space="preserve">II PK 258/15      wyrok SN    7-02-2016 </w:t>
      </w:r>
      <w:r w:rsidRPr="00D15AC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5AC7">
        <w:rPr>
          <w:rFonts w:ascii="Times New Roman" w:hAnsi="Times New Roman"/>
          <w:bCs/>
          <w:sz w:val="24"/>
          <w:szCs w:val="24"/>
        </w:rPr>
        <w:t>LEX nr 2270899</w:t>
      </w:r>
    </w:p>
    <w:p w14:paraId="0F2E4DF9" w14:textId="77777777" w:rsidR="003617F1" w:rsidRPr="00D15AC7" w:rsidRDefault="003617F1" w:rsidP="003617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254F">
        <w:rPr>
          <w:rFonts w:ascii="Times New Roman" w:hAnsi="Times New Roman"/>
          <w:bCs/>
          <w:color w:val="000000"/>
          <w:sz w:val="24"/>
          <w:szCs w:val="24"/>
          <w:lang w:eastAsia="pl-PL"/>
        </w:rPr>
        <w:t>II PK 186/15</w:t>
      </w: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, wyrok SN </w:t>
      </w:r>
      <w:r w:rsidRPr="0093254F">
        <w:rPr>
          <w:rFonts w:ascii="Times New Roman" w:hAnsi="Times New Roman"/>
          <w:bCs/>
          <w:color w:val="000000"/>
          <w:sz w:val="24"/>
          <w:szCs w:val="24"/>
          <w:lang w:eastAsia="pl-PL"/>
        </w:rPr>
        <w:t>14-07-2016</w:t>
      </w: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>,</w:t>
      </w:r>
      <w:r w:rsidRPr="0093254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MoPr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2016/12/651,</w:t>
      </w:r>
    </w:p>
    <w:p w14:paraId="7E71F343" w14:textId="77777777" w:rsidR="003617F1" w:rsidRDefault="003617F1" w:rsidP="003617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254F">
        <w:rPr>
          <w:rFonts w:ascii="Times New Roman" w:hAnsi="Times New Roman"/>
          <w:bCs/>
          <w:color w:val="000000"/>
          <w:sz w:val="24"/>
          <w:szCs w:val="24"/>
          <w:lang w:eastAsia="pl-PL"/>
        </w:rPr>
        <w:t>II PK 359/14</w:t>
      </w: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, wyrok SN </w:t>
      </w:r>
      <w:r w:rsidRPr="0093254F">
        <w:rPr>
          <w:rFonts w:ascii="Times New Roman" w:hAnsi="Times New Roman"/>
          <w:bCs/>
          <w:color w:val="000000"/>
          <w:sz w:val="24"/>
          <w:szCs w:val="24"/>
          <w:lang w:eastAsia="pl-PL"/>
        </w:rPr>
        <w:t>25-02-2016</w:t>
      </w: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>,</w:t>
      </w:r>
      <w:r w:rsidRPr="0093254F">
        <w:t xml:space="preserve"> </w:t>
      </w:r>
      <w:proofErr w:type="spellStart"/>
      <w:r w:rsidRPr="0093254F">
        <w:rPr>
          <w:rFonts w:ascii="Times New Roman" w:hAnsi="Times New Roman"/>
          <w:sz w:val="24"/>
          <w:szCs w:val="24"/>
        </w:rPr>
        <w:t>Legalis</w:t>
      </w:r>
      <w:proofErr w:type="spellEnd"/>
      <w:r w:rsidRPr="0093254F">
        <w:rPr>
          <w:rFonts w:ascii="Times New Roman" w:hAnsi="Times New Roman"/>
          <w:sz w:val="24"/>
          <w:szCs w:val="24"/>
        </w:rPr>
        <w:t xml:space="preserve"> nr 1421839</w:t>
      </w:r>
      <w:r>
        <w:rPr>
          <w:rFonts w:ascii="Times New Roman" w:hAnsi="Times New Roman"/>
          <w:sz w:val="24"/>
          <w:szCs w:val="24"/>
        </w:rPr>
        <w:t>,</w:t>
      </w:r>
    </w:p>
    <w:p w14:paraId="748E5F2D" w14:textId="77777777" w:rsidR="003617F1" w:rsidRPr="00086884" w:rsidRDefault="003617F1" w:rsidP="003617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6884">
        <w:rPr>
          <w:rFonts w:ascii="Times New Roman" w:eastAsia="Times New Roman" w:hAnsi="Times New Roman"/>
          <w:sz w:val="24"/>
          <w:szCs w:val="24"/>
          <w:lang w:eastAsia="pl-PL"/>
        </w:rPr>
        <w:t>II PK 78/13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93254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postanowienie SN  </w:t>
      </w:r>
      <w:r w:rsidRPr="00086884">
        <w:rPr>
          <w:rFonts w:ascii="Times New Roman" w:eastAsia="Times New Roman" w:hAnsi="Times New Roman"/>
          <w:sz w:val="24"/>
          <w:szCs w:val="24"/>
          <w:lang w:eastAsia="pl-PL"/>
        </w:rPr>
        <w:t>16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-07- </w:t>
      </w:r>
      <w:r w:rsidRPr="00086884">
        <w:rPr>
          <w:rFonts w:ascii="Times New Roman" w:eastAsia="Times New Roman" w:hAnsi="Times New Roman"/>
          <w:sz w:val="24"/>
          <w:szCs w:val="24"/>
          <w:lang w:eastAsia="pl-PL"/>
        </w:rPr>
        <w:t>2013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9325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254F">
        <w:rPr>
          <w:rFonts w:ascii="Times New Roman" w:hAnsi="Times New Roman"/>
          <w:sz w:val="24"/>
          <w:szCs w:val="24"/>
        </w:rPr>
        <w:t>Legalis</w:t>
      </w:r>
      <w:proofErr w:type="spellEnd"/>
      <w:r w:rsidRPr="0093254F">
        <w:rPr>
          <w:rFonts w:ascii="Times New Roman" w:hAnsi="Times New Roman"/>
          <w:sz w:val="24"/>
          <w:szCs w:val="24"/>
        </w:rPr>
        <w:t xml:space="preserve"> nr 722239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14E63BB5" w14:textId="77777777" w:rsidR="003617F1" w:rsidRDefault="003617F1" w:rsidP="003617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254F">
        <w:rPr>
          <w:rFonts w:ascii="Times New Roman" w:hAnsi="Times New Roman"/>
          <w:sz w:val="24"/>
          <w:szCs w:val="24"/>
        </w:rPr>
        <w:t>I PK 158/11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postanowienie SN  </w:t>
      </w:r>
      <w:r w:rsidRPr="0093254F">
        <w:rPr>
          <w:rFonts w:ascii="Times New Roman" w:eastAsia="Times New Roman" w:hAnsi="Times New Roman"/>
          <w:sz w:val="24"/>
          <w:szCs w:val="24"/>
          <w:lang w:eastAsia="pl-PL"/>
        </w:rPr>
        <w:t>02-03-2012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proofErr w:type="spellStart"/>
      <w:r w:rsidRPr="0093254F">
        <w:rPr>
          <w:rFonts w:ascii="Times New Roman" w:hAnsi="Times New Roman"/>
          <w:sz w:val="24"/>
          <w:szCs w:val="24"/>
        </w:rPr>
        <w:t>Legalis</w:t>
      </w:r>
      <w:proofErr w:type="spellEnd"/>
      <w:r w:rsidRPr="0093254F">
        <w:rPr>
          <w:rFonts w:ascii="Times New Roman" w:hAnsi="Times New Roman"/>
          <w:sz w:val="24"/>
          <w:szCs w:val="24"/>
        </w:rPr>
        <w:t xml:space="preserve"> nr 486738</w:t>
      </w:r>
      <w:r>
        <w:rPr>
          <w:rFonts w:ascii="Times New Roman" w:hAnsi="Times New Roman"/>
          <w:sz w:val="24"/>
          <w:szCs w:val="24"/>
        </w:rPr>
        <w:t>,</w:t>
      </w:r>
    </w:p>
    <w:p w14:paraId="5F8D5A0E" w14:textId="77777777" w:rsidR="003617F1" w:rsidRDefault="003617F1" w:rsidP="003617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254F">
        <w:rPr>
          <w:rFonts w:ascii="Times New Roman" w:hAnsi="Times New Roman"/>
          <w:sz w:val="24"/>
          <w:szCs w:val="24"/>
        </w:rPr>
        <w:t>I PK 198/10</w:t>
      </w:r>
      <w:r>
        <w:rPr>
          <w:rFonts w:ascii="Times New Roman" w:hAnsi="Times New Roman"/>
          <w:sz w:val="24"/>
          <w:szCs w:val="24"/>
        </w:rPr>
        <w:t>,</w:t>
      </w:r>
      <w:r w:rsidRPr="0093254F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>wyrok SN</w:t>
      </w:r>
      <w:r w:rsidRPr="0093254F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05-07-2011</w:t>
      </w: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>,</w:t>
      </w:r>
      <w:r w:rsidRPr="0093254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93254F">
        <w:rPr>
          <w:rFonts w:ascii="Times New Roman" w:hAnsi="Times New Roman"/>
          <w:sz w:val="24"/>
          <w:szCs w:val="24"/>
        </w:rPr>
        <w:t>Legalis</w:t>
      </w:r>
      <w:proofErr w:type="spellEnd"/>
      <w:r w:rsidRPr="0093254F">
        <w:rPr>
          <w:rFonts w:ascii="Times New Roman" w:hAnsi="Times New Roman"/>
          <w:sz w:val="24"/>
          <w:szCs w:val="24"/>
        </w:rPr>
        <w:t xml:space="preserve"> nr 447335</w:t>
      </w:r>
      <w:r>
        <w:rPr>
          <w:rFonts w:ascii="Times New Roman" w:hAnsi="Times New Roman"/>
          <w:sz w:val="24"/>
          <w:szCs w:val="24"/>
        </w:rPr>
        <w:t>,</w:t>
      </w:r>
    </w:p>
    <w:p w14:paraId="4CC4B9FB" w14:textId="77777777" w:rsidR="003617F1" w:rsidRDefault="003617F1" w:rsidP="003617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37F8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II PK 103/12, wyrok SN </w:t>
      </w: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</w:t>
      </w:r>
      <w:r w:rsidRPr="007A37F8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2012-11-08, </w:t>
      </w:r>
      <w:r w:rsidRPr="007A37F8">
        <w:rPr>
          <w:rFonts w:ascii="Times New Roman" w:hAnsi="Times New Roman"/>
          <w:color w:val="000000"/>
          <w:sz w:val="24"/>
          <w:szCs w:val="24"/>
          <w:lang w:eastAsia="pl-PL"/>
        </w:rPr>
        <w:t>OSNP 2013/19-20/219...</w:t>
      </w:r>
    </w:p>
    <w:p w14:paraId="321FA56E" w14:textId="77777777" w:rsidR="003617F1" w:rsidRPr="00222B75" w:rsidRDefault="003617F1" w:rsidP="003617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37F8">
        <w:rPr>
          <w:rFonts w:ascii="Times New Roman" w:hAnsi="Times New Roman"/>
          <w:bCs/>
          <w:color w:val="000000"/>
          <w:sz w:val="24"/>
          <w:szCs w:val="24"/>
          <w:lang w:eastAsia="pl-PL"/>
        </w:rPr>
        <w:t>II PK 238/11,</w:t>
      </w: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wyrok SN  </w:t>
      </w:r>
      <w:r w:rsidRPr="007A37F8">
        <w:rPr>
          <w:rFonts w:ascii="Times New Roman" w:hAnsi="Times New Roman"/>
          <w:bCs/>
          <w:color w:val="000000"/>
          <w:sz w:val="24"/>
          <w:szCs w:val="24"/>
          <w:lang w:eastAsia="pl-PL"/>
        </w:rPr>
        <w:t>2012-05-14</w:t>
      </w:r>
      <w:r w:rsidRPr="007A37F8">
        <w:rPr>
          <w:rFonts w:ascii="Times New Roman" w:hAnsi="Times New Roman"/>
          <w:color w:val="000000"/>
          <w:sz w:val="24"/>
          <w:szCs w:val="24"/>
          <w:lang w:eastAsia="pl-PL"/>
        </w:rPr>
        <w:t>, LEX nr 1216861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,</w:t>
      </w:r>
    </w:p>
    <w:p w14:paraId="031A3F3C" w14:textId="77777777" w:rsidR="003617F1" w:rsidRPr="007A37F8" w:rsidRDefault="003617F1" w:rsidP="003617F1">
      <w:pPr>
        <w:tabs>
          <w:tab w:val="left" w:pos="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7A37F8">
        <w:rPr>
          <w:rFonts w:ascii="Times New Roman" w:hAnsi="Times New Roman"/>
          <w:bCs/>
          <w:color w:val="000000"/>
          <w:sz w:val="24"/>
          <w:szCs w:val="24"/>
          <w:lang w:eastAsia="pl-PL"/>
        </w:rPr>
        <w:lastRenderedPageBreak/>
        <w:t xml:space="preserve">I PK 54/11, </w:t>
      </w: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wyrok SN  </w:t>
      </w:r>
      <w:r w:rsidRPr="007A37F8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2011-10-18, </w:t>
      </w:r>
      <w:r w:rsidRPr="007A37F8">
        <w:rPr>
          <w:rFonts w:ascii="Times New Roman" w:hAnsi="Times New Roman"/>
          <w:color w:val="000000"/>
          <w:sz w:val="24"/>
          <w:szCs w:val="24"/>
          <w:lang w:eastAsia="pl-PL"/>
        </w:rPr>
        <w:t>LEX nr 1229539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,</w:t>
      </w:r>
    </w:p>
    <w:p w14:paraId="20F8A535" w14:textId="77777777" w:rsidR="003617F1" w:rsidRPr="007A37F8" w:rsidRDefault="003617F1" w:rsidP="003617F1">
      <w:pPr>
        <w:tabs>
          <w:tab w:val="left" w:pos="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7A37F8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II PK 156/09, wyrok SN  2009-12-15, </w:t>
      </w:r>
      <w:r w:rsidRPr="007A37F8">
        <w:rPr>
          <w:rFonts w:ascii="Times New Roman" w:hAnsi="Times New Roman"/>
          <w:color w:val="000000"/>
          <w:sz w:val="24"/>
          <w:szCs w:val="24"/>
          <w:lang w:eastAsia="pl-PL"/>
        </w:rPr>
        <w:t>LEX nr 577459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,</w:t>
      </w:r>
    </w:p>
    <w:p w14:paraId="7DE6B5DF" w14:textId="77777777" w:rsidR="003617F1" w:rsidRPr="007A37F8" w:rsidRDefault="003617F1" w:rsidP="003617F1">
      <w:pPr>
        <w:tabs>
          <w:tab w:val="left" w:pos="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7A37F8">
        <w:rPr>
          <w:rFonts w:ascii="Times New Roman" w:hAnsi="Times New Roman"/>
          <w:bCs/>
          <w:color w:val="000000"/>
          <w:sz w:val="24"/>
          <w:szCs w:val="24"/>
          <w:lang w:eastAsia="pl-PL"/>
        </w:rPr>
        <w:t>I PZP 4/09, uchwała SN  2009-11-04,</w:t>
      </w:r>
      <w:r w:rsidRPr="007A37F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OSNP 2010/13-14/154...</w:t>
      </w:r>
    </w:p>
    <w:p w14:paraId="16DC3821" w14:textId="77777777" w:rsidR="003617F1" w:rsidRPr="007A37F8" w:rsidRDefault="003617F1" w:rsidP="003617F1">
      <w:pPr>
        <w:tabs>
          <w:tab w:val="left" w:pos="500"/>
          <w:tab w:val="left" w:pos="56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7A37F8">
        <w:rPr>
          <w:rFonts w:ascii="Times New Roman" w:hAnsi="Times New Roman"/>
          <w:bCs/>
          <w:color w:val="000000"/>
          <w:sz w:val="24"/>
          <w:szCs w:val="24"/>
          <w:lang w:eastAsia="pl-PL"/>
        </w:rPr>
        <w:t>I PKN 15/96, wyrok SN 1996-11-14,</w:t>
      </w:r>
      <w:r w:rsidRPr="007A37F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OSNP 1997/11/194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  <w:r w:rsidRPr="007A37F8">
        <w:rPr>
          <w:rFonts w:ascii="Times New Roman" w:hAnsi="Times New Roman"/>
          <w:color w:val="000000"/>
          <w:sz w:val="24"/>
          <w:szCs w:val="24"/>
          <w:lang w:eastAsia="pl-PL"/>
        </w:rPr>
        <w:tab/>
      </w:r>
    </w:p>
    <w:p w14:paraId="1962173E" w14:textId="77777777" w:rsidR="003617F1" w:rsidRPr="007A37F8" w:rsidRDefault="003617F1" w:rsidP="003617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1A82E7FE" w14:textId="77777777" w:rsidR="003617F1" w:rsidRPr="00A62D8A" w:rsidRDefault="003617F1" w:rsidP="00361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pl-PL"/>
        </w:rPr>
      </w:pPr>
    </w:p>
    <w:p w14:paraId="2B0AAE00" w14:textId="77777777" w:rsidR="003617F1" w:rsidRDefault="003617F1" w:rsidP="003617F1">
      <w:pPr>
        <w:tabs>
          <w:tab w:val="left" w:pos="500"/>
        </w:tabs>
        <w:autoSpaceDE w:val="0"/>
        <w:autoSpaceDN w:val="0"/>
        <w:adjustRightInd w:val="0"/>
        <w:spacing w:after="0" w:line="240" w:lineRule="auto"/>
        <w:rPr>
          <w:rFonts w:ascii="A" w:hAnsi="A" w:cs="A"/>
          <w:sz w:val="20"/>
          <w:szCs w:val="20"/>
          <w:lang w:eastAsia="pl-PL"/>
        </w:rPr>
      </w:pPr>
      <w:r w:rsidRPr="00615D2D">
        <w:rPr>
          <w:rFonts w:ascii="Times New Roman" w:hAnsi="Times New Roman"/>
          <w:sz w:val="24"/>
          <w:szCs w:val="24"/>
        </w:rPr>
        <w:t xml:space="preserve">2. Obowiązki pracownika </w:t>
      </w:r>
    </w:p>
    <w:p w14:paraId="53C20EB7" w14:textId="77777777" w:rsidR="003617F1" w:rsidRPr="00C02C48" w:rsidRDefault="003617F1" w:rsidP="003617F1">
      <w:pPr>
        <w:tabs>
          <w:tab w:val="left" w:pos="500"/>
        </w:tabs>
        <w:autoSpaceDE w:val="0"/>
        <w:autoSpaceDN w:val="0"/>
        <w:adjustRightInd w:val="0"/>
        <w:spacing w:after="120" w:line="240" w:lineRule="auto"/>
        <w:rPr>
          <w:rFonts w:ascii="A" w:hAnsi="A" w:cs="A"/>
          <w:sz w:val="20"/>
          <w:szCs w:val="20"/>
          <w:lang w:eastAsia="pl-PL"/>
        </w:rPr>
      </w:pPr>
      <w:r w:rsidRPr="00615D2D">
        <w:rPr>
          <w:rFonts w:ascii="Times New Roman" w:hAnsi="Times New Roman"/>
          <w:sz w:val="24"/>
          <w:szCs w:val="24"/>
        </w:rPr>
        <w:t xml:space="preserve">a) katalog z art.100 </w:t>
      </w:r>
      <w:proofErr w:type="spellStart"/>
      <w:r w:rsidRPr="00615D2D">
        <w:rPr>
          <w:rFonts w:ascii="Times New Roman" w:hAnsi="Times New Roman"/>
          <w:sz w:val="24"/>
          <w:szCs w:val="24"/>
        </w:rPr>
        <w:t>k.p</w:t>
      </w:r>
      <w:proofErr w:type="spellEnd"/>
      <w:r w:rsidRPr="00615D2D">
        <w:rPr>
          <w:rFonts w:ascii="Times New Roman" w:hAnsi="Times New Roman"/>
          <w:sz w:val="24"/>
          <w:szCs w:val="24"/>
        </w:rPr>
        <w:t>.</w:t>
      </w:r>
    </w:p>
    <w:p w14:paraId="56BB5EB7" w14:textId="77777777" w:rsidR="003617F1" w:rsidRDefault="003617F1" w:rsidP="003617F1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15D2D">
        <w:rPr>
          <w:rFonts w:ascii="Times New Roman" w:hAnsi="Times New Roman"/>
          <w:sz w:val="24"/>
          <w:szCs w:val="24"/>
        </w:rPr>
        <w:t xml:space="preserve">b) katalog z art.211 </w:t>
      </w:r>
      <w:proofErr w:type="spellStart"/>
      <w:r w:rsidRPr="00615D2D">
        <w:rPr>
          <w:rFonts w:ascii="Times New Roman" w:hAnsi="Times New Roman"/>
          <w:sz w:val="24"/>
          <w:szCs w:val="24"/>
        </w:rPr>
        <w:t>k.p</w:t>
      </w:r>
      <w:proofErr w:type="spellEnd"/>
      <w:r w:rsidRPr="00615D2D">
        <w:rPr>
          <w:rFonts w:ascii="Times New Roman" w:hAnsi="Times New Roman"/>
          <w:sz w:val="24"/>
          <w:szCs w:val="24"/>
        </w:rPr>
        <w:t>.</w:t>
      </w:r>
    </w:p>
    <w:p w14:paraId="6D2D8352" w14:textId="77777777" w:rsidR="003617F1" w:rsidRDefault="003617F1" w:rsidP="003617F1">
      <w:pPr>
        <w:rPr>
          <w:rFonts w:ascii="Times New Roman" w:hAnsi="Times New Roman"/>
          <w:sz w:val="24"/>
          <w:szCs w:val="24"/>
        </w:rPr>
      </w:pPr>
      <w:r w:rsidRPr="00615D2D">
        <w:rPr>
          <w:rFonts w:ascii="Times New Roman" w:hAnsi="Times New Roman"/>
          <w:sz w:val="24"/>
          <w:szCs w:val="24"/>
        </w:rPr>
        <w:t>c) zakres regulacji  układowych i regulaminowych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5D2D">
        <w:rPr>
          <w:rFonts w:ascii="Times New Roman" w:hAnsi="Times New Roman"/>
          <w:sz w:val="24"/>
          <w:szCs w:val="24"/>
        </w:rPr>
        <w:t>- art.9k.p.</w:t>
      </w:r>
    </w:p>
    <w:p w14:paraId="0613CFC3" w14:textId="77777777" w:rsidR="003617F1" w:rsidRDefault="003617F1" w:rsidP="003617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Wybrane orzecznictwo:</w:t>
      </w:r>
    </w:p>
    <w:p w14:paraId="41161FC4" w14:textId="77777777" w:rsidR="003617F1" w:rsidRDefault="003617F1" w:rsidP="003617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B75">
        <w:rPr>
          <w:rFonts w:ascii="Times New Roman" w:hAnsi="Times New Roman"/>
          <w:sz w:val="24"/>
          <w:szCs w:val="24"/>
        </w:rPr>
        <w:t>II PK 74/16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A37F8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wyrok SN  </w:t>
      </w:r>
      <w:r w:rsidRPr="00222B75">
        <w:rPr>
          <w:rFonts w:ascii="Times New Roman" w:hAnsi="Times New Roman"/>
          <w:sz w:val="24"/>
          <w:szCs w:val="24"/>
        </w:rPr>
        <w:t>25-04-2017</w:t>
      </w:r>
      <w:r>
        <w:rPr>
          <w:rFonts w:ascii="Times New Roman" w:hAnsi="Times New Roman"/>
          <w:sz w:val="24"/>
          <w:szCs w:val="24"/>
        </w:rPr>
        <w:t>,</w:t>
      </w:r>
      <w:r w:rsidRPr="00222B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254F">
        <w:rPr>
          <w:rFonts w:ascii="Times New Roman" w:hAnsi="Times New Roman"/>
          <w:sz w:val="24"/>
          <w:szCs w:val="24"/>
        </w:rPr>
        <w:t>Legalis</w:t>
      </w:r>
      <w:proofErr w:type="spellEnd"/>
      <w:r w:rsidRPr="0093254F">
        <w:rPr>
          <w:rFonts w:ascii="Times New Roman" w:hAnsi="Times New Roman"/>
          <w:sz w:val="24"/>
          <w:szCs w:val="24"/>
        </w:rPr>
        <w:t xml:space="preserve"> nr</w:t>
      </w:r>
      <w:r w:rsidRPr="00222B75">
        <w:rPr>
          <w:rFonts w:ascii="Times New Roman" w:hAnsi="Times New Roman"/>
          <w:sz w:val="24"/>
          <w:szCs w:val="24"/>
        </w:rPr>
        <w:t xml:space="preserve"> 1640734</w:t>
      </w:r>
      <w:r>
        <w:rPr>
          <w:rFonts w:ascii="Times New Roman" w:hAnsi="Times New Roman"/>
          <w:sz w:val="24"/>
          <w:szCs w:val="24"/>
        </w:rPr>
        <w:t>,</w:t>
      </w:r>
    </w:p>
    <w:p w14:paraId="08CD7753" w14:textId="77777777" w:rsidR="003617F1" w:rsidRPr="00615D2D" w:rsidRDefault="003617F1" w:rsidP="003617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4E87">
        <w:rPr>
          <w:rFonts w:ascii="Times New Roman" w:hAnsi="Times New Roman"/>
          <w:sz w:val="24"/>
          <w:szCs w:val="24"/>
        </w:rPr>
        <w:t>I PK 33/16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A37F8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wyrok SN </w:t>
      </w:r>
      <w:r w:rsidRPr="00C14E87">
        <w:rPr>
          <w:rFonts w:ascii="Times New Roman" w:hAnsi="Times New Roman"/>
          <w:bCs/>
          <w:color w:val="000000"/>
          <w:sz w:val="24"/>
          <w:szCs w:val="24"/>
          <w:lang w:eastAsia="pl-PL"/>
        </w:rPr>
        <w:t>19-01-2017</w:t>
      </w: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, </w:t>
      </w:r>
      <w:proofErr w:type="spellStart"/>
      <w:r w:rsidRPr="00AC77B5">
        <w:rPr>
          <w:rFonts w:ascii="Times New Roman" w:eastAsia="Times New Roman" w:hAnsi="Times New Roman"/>
          <w:sz w:val="24"/>
          <w:szCs w:val="24"/>
          <w:lang w:eastAsia="pl-PL"/>
        </w:rPr>
        <w:t>MoPr</w:t>
      </w:r>
      <w:proofErr w:type="spellEnd"/>
      <w:r w:rsidRPr="00AC77B5">
        <w:rPr>
          <w:rFonts w:ascii="Times New Roman" w:eastAsia="Times New Roman" w:hAnsi="Times New Roman"/>
          <w:sz w:val="24"/>
          <w:szCs w:val="24"/>
          <w:lang w:eastAsia="pl-PL"/>
        </w:rPr>
        <w:t xml:space="preserve"> 2017/4/203.</w:t>
      </w:r>
      <w:r w:rsidRPr="00222B75">
        <w:rPr>
          <w:rFonts w:ascii="Times New Roman" w:hAnsi="Times New Roman"/>
          <w:sz w:val="24"/>
          <w:szCs w:val="24"/>
        </w:rPr>
        <w:br/>
      </w:r>
    </w:p>
    <w:p w14:paraId="4D676BD1" w14:textId="77777777" w:rsidR="003617F1" w:rsidRPr="00615D2D" w:rsidRDefault="003617F1" w:rsidP="003617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13A00167" w14:textId="77777777" w:rsidR="003617F1" w:rsidRPr="00615D2D" w:rsidRDefault="003617F1" w:rsidP="003617F1">
      <w:pPr>
        <w:rPr>
          <w:rFonts w:ascii="Times New Roman" w:hAnsi="Times New Roman"/>
          <w:b/>
          <w:sz w:val="24"/>
          <w:szCs w:val="24"/>
        </w:rPr>
      </w:pPr>
      <w:r w:rsidRPr="00615D2D">
        <w:rPr>
          <w:rFonts w:ascii="Times New Roman" w:hAnsi="Times New Roman"/>
          <w:b/>
          <w:sz w:val="24"/>
          <w:szCs w:val="24"/>
        </w:rPr>
        <w:t xml:space="preserve">B.  Zakaz konkurencji </w:t>
      </w:r>
    </w:p>
    <w:p w14:paraId="7C62830A" w14:textId="77777777" w:rsidR="003617F1" w:rsidRPr="00615D2D" w:rsidRDefault="003617F1" w:rsidP="003617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U</w:t>
      </w:r>
      <w:r w:rsidRPr="00615D2D">
        <w:rPr>
          <w:rFonts w:ascii="Times New Roman" w:hAnsi="Times New Roman"/>
          <w:sz w:val="24"/>
          <w:szCs w:val="24"/>
        </w:rPr>
        <w:t>mowa o zakazie konkurencji w czasie trwania stosunku pracy – art.101</w:t>
      </w:r>
      <w:r w:rsidRPr="00615D2D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proofErr w:type="spellStart"/>
      <w:r w:rsidRPr="00615D2D">
        <w:rPr>
          <w:rFonts w:ascii="Times New Roman" w:hAnsi="Times New Roman"/>
          <w:sz w:val="24"/>
          <w:szCs w:val="24"/>
        </w:rPr>
        <w:t>k.p</w:t>
      </w:r>
      <w:proofErr w:type="spellEnd"/>
      <w:r w:rsidRPr="00615D2D">
        <w:rPr>
          <w:rFonts w:ascii="Times New Roman" w:hAnsi="Times New Roman"/>
          <w:sz w:val="24"/>
          <w:szCs w:val="24"/>
        </w:rPr>
        <w:t>.;</w:t>
      </w:r>
    </w:p>
    <w:p w14:paraId="6A4A006E" w14:textId="77777777" w:rsidR="003617F1" w:rsidRDefault="003617F1" w:rsidP="003617F1">
      <w:pPr>
        <w:rPr>
          <w:rFonts w:ascii="Times New Roman" w:hAnsi="Times New Roman"/>
          <w:sz w:val="24"/>
          <w:szCs w:val="24"/>
        </w:rPr>
      </w:pPr>
      <w:r w:rsidRPr="00615D2D">
        <w:rPr>
          <w:rFonts w:ascii="Times New Roman" w:hAnsi="Times New Roman"/>
          <w:sz w:val="24"/>
          <w:szCs w:val="24"/>
        </w:rPr>
        <w:t>2.Umowa o zakazie konkurencji po rozwiązaniu stosunku pracy – art.101</w:t>
      </w:r>
      <w:r w:rsidRPr="00615D2D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proofErr w:type="spellStart"/>
      <w:r w:rsidRPr="00615D2D">
        <w:rPr>
          <w:rFonts w:ascii="Times New Roman" w:hAnsi="Times New Roman"/>
          <w:sz w:val="24"/>
          <w:szCs w:val="24"/>
        </w:rPr>
        <w:t>k.p</w:t>
      </w:r>
      <w:proofErr w:type="spellEnd"/>
      <w:r w:rsidRPr="00615D2D">
        <w:rPr>
          <w:rFonts w:ascii="Times New Roman" w:hAnsi="Times New Roman"/>
          <w:sz w:val="24"/>
          <w:szCs w:val="24"/>
        </w:rPr>
        <w:t>.</w:t>
      </w:r>
    </w:p>
    <w:p w14:paraId="33FF6815" w14:textId="77777777" w:rsidR="003617F1" w:rsidRDefault="003617F1" w:rsidP="003617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Wybrane orzecznictwo:</w:t>
      </w:r>
    </w:p>
    <w:p w14:paraId="6848CB96" w14:textId="77777777" w:rsidR="003617F1" w:rsidRDefault="003617F1" w:rsidP="003617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0D34">
        <w:rPr>
          <w:rFonts w:ascii="Times New Roman" w:hAnsi="Times New Roman"/>
          <w:bCs/>
          <w:sz w:val="24"/>
          <w:szCs w:val="24"/>
        </w:rPr>
        <w:t>II PK 311/17, wyrok SN  2019.03.14</w:t>
      </w:r>
      <w:r w:rsidRPr="00580D34"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0D34">
        <w:rPr>
          <w:rFonts w:ascii="Times New Roman" w:hAnsi="Times New Roman"/>
          <w:sz w:val="24"/>
          <w:szCs w:val="24"/>
        </w:rPr>
        <w:t>LEX nr 2634540</w:t>
      </w:r>
      <w:r>
        <w:rPr>
          <w:rFonts w:ascii="Times New Roman" w:hAnsi="Times New Roman"/>
          <w:sz w:val="24"/>
          <w:szCs w:val="24"/>
        </w:rPr>
        <w:t>,</w:t>
      </w:r>
    </w:p>
    <w:p w14:paraId="4BB73127" w14:textId="77777777" w:rsidR="003617F1" w:rsidRDefault="003617F1" w:rsidP="003617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7A04"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</w:rPr>
        <w:t xml:space="preserve">PK 182/17, wyrok SN  </w:t>
      </w:r>
      <w:r w:rsidRPr="00B17A04">
        <w:rPr>
          <w:rFonts w:ascii="Times New Roman" w:hAnsi="Times New Roman"/>
          <w:sz w:val="24"/>
          <w:szCs w:val="24"/>
        </w:rPr>
        <w:t>2018.12.13,LEX nr 2591542</w:t>
      </w:r>
      <w:r>
        <w:rPr>
          <w:rFonts w:ascii="Times New Roman" w:hAnsi="Times New Roman"/>
          <w:sz w:val="24"/>
          <w:szCs w:val="24"/>
        </w:rPr>
        <w:t>,</w:t>
      </w:r>
    </w:p>
    <w:p w14:paraId="4DE58214" w14:textId="77777777" w:rsidR="003617F1" w:rsidRPr="009D70BF" w:rsidRDefault="003617F1" w:rsidP="003617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0BF">
        <w:rPr>
          <w:rFonts w:ascii="Times New Roman" w:hAnsi="Times New Roman"/>
          <w:bCs/>
          <w:sz w:val="24"/>
          <w:szCs w:val="24"/>
        </w:rPr>
        <w:t>II PK 224/17 , wyrok SN  2018.12.06,</w:t>
      </w:r>
      <w:r w:rsidRPr="009D70BF">
        <w:rPr>
          <w:rFonts w:ascii="Times New Roman" w:hAnsi="Times New Roman"/>
          <w:sz w:val="24"/>
          <w:szCs w:val="24"/>
        </w:rPr>
        <w:t>BSN-IPiUS.2019/3-4/46</w:t>
      </w:r>
    </w:p>
    <w:p w14:paraId="78BC1C18" w14:textId="77777777" w:rsidR="003617F1" w:rsidRPr="00580D34" w:rsidRDefault="003617F1" w:rsidP="003617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4834">
        <w:rPr>
          <w:rFonts w:ascii="Times New Roman" w:hAnsi="Times New Roman"/>
          <w:sz w:val="24"/>
          <w:szCs w:val="24"/>
        </w:rPr>
        <w:t>II PK 364/15</w:t>
      </w:r>
      <w:r>
        <w:rPr>
          <w:rFonts w:ascii="Times New Roman" w:hAnsi="Times New Roman"/>
          <w:sz w:val="24"/>
          <w:szCs w:val="24"/>
        </w:rPr>
        <w:t xml:space="preserve">,wyrok SN </w:t>
      </w:r>
      <w:r w:rsidRPr="00DF4834">
        <w:rPr>
          <w:rFonts w:ascii="Times New Roman" w:hAnsi="Times New Roman"/>
          <w:sz w:val="24"/>
          <w:szCs w:val="24"/>
        </w:rPr>
        <w:t>09-02-2017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MoPr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2017/5/268,</w:t>
      </w:r>
    </w:p>
    <w:p w14:paraId="638EB4F6" w14:textId="77777777" w:rsidR="003617F1" w:rsidRPr="00DF4834" w:rsidRDefault="003617F1" w:rsidP="003617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4834">
        <w:rPr>
          <w:rFonts w:ascii="Times New Roman" w:eastAsia="Times New Roman" w:hAnsi="Times New Roman"/>
          <w:sz w:val="24"/>
          <w:szCs w:val="24"/>
          <w:lang w:eastAsia="pl-PL"/>
        </w:rPr>
        <w:t>II PK 355/15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DF48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wyrok SN </w:t>
      </w:r>
      <w:r w:rsidRPr="00DF4834">
        <w:rPr>
          <w:rFonts w:ascii="Times New Roman" w:hAnsi="Times New Roman"/>
          <w:sz w:val="24"/>
          <w:szCs w:val="24"/>
        </w:rPr>
        <w:t>07-02-2017</w:t>
      </w:r>
      <w:r>
        <w:rPr>
          <w:rFonts w:ascii="Times New Roman" w:hAnsi="Times New Roman"/>
          <w:sz w:val="24"/>
          <w:szCs w:val="24"/>
        </w:rPr>
        <w:t>,</w:t>
      </w:r>
      <w:r w:rsidRPr="00DF4834">
        <w:t xml:space="preserve"> </w:t>
      </w:r>
      <w:proofErr w:type="spellStart"/>
      <w:r w:rsidRPr="0093254F">
        <w:rPr>
          <w:rFonts w:ascii="Times New Roman" w:hAnsi="Times New Roman"/>
          <w:sz w:val="24"/>
          <w:szCs w:val="24"/>
        </w:rPr>
        <w:t>Legalis</w:t>
      </w:r>
      <w:proofErr w:type="spellEnd"/>
      <w:r w:rsidRPr="0093254F">
        <w:rPr>
          <w:rFonts w:ascii="Times New Roman" w:hAnsi="Times New Roman"/>
          <w:sz w:val="24"/>
          <w:szCs w:val="24"/>
        </w:rPr>
        <w:t xml:space="preserve"> nr</w:t>
      </w:r>
      <w:r w:rsidRPr="00222B75">
        <w:rPr>
          <w:rFonts w:ascii="Times New Roman" w:hAnsi="Times New Roman"/>
          <w:sz w:val="24"/>
          <w:szCs w:val="24"/>
        </w:rPr>
        <w:t xml:space="preserve"> </w:t>
      </w:r>
      <w:r w:rsidRPr="00DF4834">
        <w:rPr>
          <w:rFonts w:ascii="Times New Roman" w:hAnsi="Times New Roman"/>
          <w:sz w:val="24"/>
          <w:szCs w:val="24"/>
        </w:rPr>
        <w:t>1580496</w:t>
      </w:r>
      <w:r>
        <w:rPr>
          <w:rFonts w:ascii="Times New Roman" w:hAnsi="Times New Roman"/>
          <w:sz w:val="24"/>
          <w:szCs w:val="24"/>
        </w:rPr>
        <w:t>,</w:t>
      </w:r>
      <w:r w:rsidRPr="00DF4834">
        <w:rPr>
          <w:rFonts w:ascii="Times New Roman" w:hAnsi="Times New Roman"/>
          <w:sz w:val="24"/>
          <w:szCs w:val="24"/>
        </w:rPr>
        <w:br/>
        <w:t>I PK 275/16</w:t>
      </w:r>
      <w:r>
        <w:rPr>
          <w:rFonts w:ascii="Times New Roman" w:hAnsi="Times New Roman"/>
          <w:sz w:val="24"/>
          <w:szCs w:val="24"/>
        </w:rPr>
        <w:t>,</w:t>
      </w:r>
      <w:r w:rsidRPr="00DF48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wyrok SN </w:t>
      </w:r>
      <w:r w:rsidRPr="00DF4834">
        <w:rPr>
          <w:rFonts w:ascii="Times New Roman" w:hAnsi="Times New Roman"/>
          <w:sz w:val="24"/>
          <w:szCs w:val="24"/>
        </w:rPr>
        <w:t>19-01-2017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3254F">
        <w:rPr>
          <w:rFonts w:ascii="Times New Roman" w:hAnsi="Times New Roman"/>
          <w:sz w:val="24"/>
          <w:szCs w:val="24"/>
        </w:rPr>
        <w:t>Legalis</w:t>
      </w:r>
      <w:proofErr w:type="spellEnd"/>
      <w:r w:rsidRPr="0093254F"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sz w:val="24"/>
          <w:szCs w:val="24"/>
        </w:rPr>
        <w:t xml:space="preserve">r </w:t>
      </w:r>
      <w:r w:rsidRPr="00265098">
        <w:rPr>
          <w:rFonts w:ascii="Times New Roman" w:hAnsi="Times New Roman"/>
          <w:sz w:val="24"/>
          <w:szCs w:val="24"/>
        </w:rPr>
        <w:t>1575344</w:t>
      </w:r>
      <w:r>
        <w:rPr>
          <w:rFonts w:ascii="Times New Roman" w:hAnsi="Times New Roman"/>
          <w:sz w:val="24"/>
          <w:szCs w:val="24"/>
        </w:rPr>
        <w:t>,</w:t>
      </w:r>
      <w:r w:rsidRPr="00BC432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74C11F19" w14:textId="77777777" w:rsidR="003617F1" w:rsidRDefault="003617F1" w:rsidP="003617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C4322">
        <w:rPr>
          <w:rFonts w:ascii="Times New Roman" w:hAnsi="Times New Roman"/>
          <w:sz w:val="24"/>
          <w:szCs w:val="24"/>
        </w:rPr>
        <w:t>II PK 73/15</w:t>
      </w:r>
      <w:r>
        <w:rPr>
          <w:rFonts w:ascii="Times New Roman" w:hAnsi="Times New Roman"/>
          <w:sz w:val="24"/>
          <w:szCs w:val="24"/>
        </w:rPr>
        <w:t xml:space="preserve">, wyrok SN </w:t>
      </w:r>
      <w:r w:rsidRPr="009B4081">
        <w:rPr>
          <w:rFonts w:ascii="Times New Roman" w:hAnsi="Times New Roman"/>
          <w:sz w:val="24"/>
          <w:szCs w:val="24"/>
        </w:rPr>
        <w:t>12-04-2016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OSP 2017/2/149,</w:t>
      </w:r>
    </w:p>
    <w:p w14:paraId="2FD30B34" w14:textId="77777777" w:rsidR="003617F1" w:rsidRDefault="003617F1" w:rsidP="003617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DB9">
        <w:rPr>
          <w:rFonts w:ascii="Times New Roman" w:eastAsia="Times New Roman" w:hAnsi="Times New Roman"/>
          <w:sz w:val="24"/>
          <w:szCs w:val="24"/>
          <w:lang w:eastAsia="pl-PL"/>
        </w:rPr>
        <w:t>I PK 56/15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wyrok SN </w:t>
      </w:r>
      <w:r w:rsidRPr="00C31DB9">
        <w:rPr>
          <w:rFonts w:ascii="Times New Roman" w:eastAsia="Times New Roman" w:hAnsi="Times New Roman"/>
          <w:sz w:val="24"/>
          <w:szCs w:val="24"/>
          <w:lang w:eastAsia="pl-PL"/>
        </w:rPr>
        <w:t>10-02-2016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Legalis</w:t>
      </w:r>
      <w:proofErr w:type="spellEnd"/>
      <w:r>
        <w:rPr>
          <w:rFonts w:ascii="Times New Roman" w:hAnsi="Times New Roman"/>
          <w:sz w:val="24"/>
          <w:szCs w:val="24"/>
        </w:rPr>
        <w:t xml:space="preserve"> n</w:t>
      </w:r>
      <w:r w:rsidRPr="00384706">
        <w:rPr>
          <w:rFonts w:ascii="Times New Roman" w:hAnsi="Times New Roman"/>
          <w:sz w:val="24"/>
          <w:szCs w:val="24"/>
        </w:rPr>
        <w:t>r 1415250</w:t>
      </w:r>
      <w:r>
        <w:rPr>
          <w:rFonts w:ascii="Times New Roman" w:hAnsi="Times New Roman"/>
          <w:sz w:val="24"/>
          <w:szCs w:val="24"/>
        </w:rPr>
        <w:t>,</w:t>
      </w:r>
    </w:p>
    <w:p w14:paraId="4E618CF3" w14:textId="77777777" w:rsidR="003617F1" w:rsidRPr="00384706" w:rsidRDefault="003617F1" w:rsidP="003617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7A0F">
        <w:rPr>
          <w:rFonts w:ascii="Times New Roman" w:hAnsi="Times New Roman"/>
          <w:sz w:val="24"/>
          <w:szCs w:val="24"/>
        </w:rPr>
        <w:t>II PK 108/15</w:t>
      </w:r>
      <w:r>
        <w:rPr>
          <w:rFonts w:ascii="Times New Roman" w:hAnsi="Times New Roman"/>
          <w:sz w:val="24"/>
          <w:szCs w:val="24"/>
        </w:rPr>
        <w:t xml:space="preserve">, wyrok SN </w:t>
      </w:r>
      <w:r w:rsidRPr="00337A0F">
        <w:rPr>
          <w:rFonts w:ascii="Times New Roman" w:hAnsi="Times New Roman"/>
          <w:sz w:val="24"/>
          <w:szCs w:val="24"/>
        </w:rPr>
        <w:t>20-01-2016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84706">
        <w:rPr>
          <w:rFonts w:ascii="Times New Roman" w:eastAsia="Times New Roman" w:hAnsi="Times New Roman"/>
          <w:sz w:val="24"/>
          <w:szCs w:val="24"/>
          <w:lang w:eastAsia="pl-PL"/>
        </w:rPr>
        <w:t>Legalis</w:t>
      </w:r>
      <w:proofErr w:type="spellEnd"/>
      <w:r w:rsidRPr="003847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 w:rsidRPr="00384706">
        <w:rPr>
          <w:rFonts w:ascii="Times New Roman" w:hAnsi="Times New Roman"/>
          <w:sz w:val="24"/>
          <w:szCs w:val="24"/>
        </w:rPr>
        <w:t>r 1436803</w:t>
      </w:r>
      <w:r>
        <w:rPr>
          <w:rFonts w:ascii="Times New Roman" w:hAnsi="Times New Roman"/>
          <w:sz w:val="24"/>
          <w:szCs w:val="24"/>
        </w:rPr>
        <w:t>,</w:t>
      </w:r>
    </w:p>
    <w:p w14:paraId="0F6935EC" w14:textId="77777777" w:rsidR="003617F1" w:rsidRDefault="003617F1" w:rsidP="003617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7A0F">
        <w:rPr>
          <w:rFonts w:ascii="Times New Roman" w:hAnsi="Times New Roman"/>
          <w:sz w:val="24"/>
          <w:szCs w:val="24"/>
        </w:rPr>
        <w:t>II PK 242/14</w:t>
      </w:r>
      <w:r>
        <w:rPr>
          <w:rFonts w:ascii="Times New Roman" w:hAnsi="Times New Roman"/>
          <w:sz w:val="24"/>
          <w:szCs w:val="24"/>
        </w:rPr>
        <w:t xml:space="preserve">, wyrok SN </w:t>
      </w:r>
      <w:r w:rsidRPr="00337A0F">
        <w:rPr>
          <w:rFonts w:ascii="Times New Roman" w:hAnsi="Times New Roman"/>
          <w:sz w:val="24"/>
          <w:szCs w:val="24"/>
        </w:rPr>
        <w:t>15-09-2015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Rad.Pr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. 2016/1/206,</w:t>
      </w:r>
    </w:p>
    <w:p w14:paraId="52466AF0" w14:textId="77777777" w:rsidR="003617F1" w:rsidRDefault="003617F1" w:rsidP="003617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 PK 256/14, wyrok  SN 2015-09-15, LEX nr 1827130,</w:t>
      </w:r>
    </w:p>
    <w:p w14:paraId="7281489C" w14:textId="77777777" w:rsidR="003617F1" w:rsidRDefault="003617F1" w:rsidP="003617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PK 252/14, wyrok SN </w:t>
      </w:r>
      <w:r w:rsidRPr="00337A0F">
        <w:rPr>
          <w:rFonts w:ascii="Times New Roman" w:hAnsi="Times New Roman"/>
          <w:sz w:val="24"/>
          <w:szCs w:val="24"/>
        </w:rPr>
        <w:t>22-07-2015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MoPr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2015/12/618,</w:t>
      </w:r>
    </w:p>
    <w:p w14:paraId="64CB7730" w14:textId="77777777" w:rsidR="003617F1" w:rsidRDefault="003617F1" w:rsidP="003617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464DD">
        <w:rPr>
          <w:rFonts w:ascii="Times New Roman" w:hAnsi="Times New Roman"/>
          <w:sz w:val="24"/>
          <w:szCs w:val="24"/>
        </w:rPr>
        <w:t>I PK 123/14</w:t>
      </w:r>
      <w:r>
        <w:rPr>
          <w:rFonts w:ascii="Times New Roman" w:hAnsi="Times New Roman"/>
          <w:sz w:val="24"/>
          <w:szCs w:val="24"/>
        </w:rPr>
        <w:t>,</w:t>
      </w:r>
      <w:r w:rsidRPr="002464DD">
        <w:rPr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wyrok  SN </w:t>
      </w:r>
      <w:r w:rsidRPr="002464DD">
        <w:rPr>
          <w:rFonts w:ascii="Times New Roman" w:hAnsi="Times New Roman"/>
          <w:sz w:val="24"/>
          <w:szCs w:val="24"/>
        </w:rPr>
        <w:t>11-02-2015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MoPr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2015/3/114,</w:t>
      </w:r>
      <w:r w:rsidRPr="002464D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OSNAPiUS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2016/12/151,</w:t>
      </w:r>
    </w:p>
    <w:p w14:paraId="6CA869A4" w14:textId="77777777" w:rsidR="003617F1" w:rsidRPr="0059215A" w:rsidRDefault="003617F1" w:rsidP="003617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464DD">
        <w:rPr>
          <w:rFonts w:ascii="Times New Roman" w:eastAsia="Times New Roman" w:hAnsi="Times New Roman"/>
          <w:sz w:val="24"/>
          <w:szCs w:val="24"/>
          <w:lang w:eastAsia="pl-PL"/>
        </w:rPr>
        <w:t>I PK 86/14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wyrok  SN </w:t>
      </w:r>
      <w:r w:rsidRPr="002464DD">
        <w:rPr>
          <w:rFonts w:ascii="Times New Roman" w:eastAsia="Times New Roman" w:hAnsi="Times New Roman"/>
          <w:sz w:val="24"/>
          <w:szCs w:val="24"/>
          <w:lang w:eastAsia="pl-PL"/>
        </w:rPr>
        <w:t>12-11-2014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proofErr w:type="spellStart"/>
      <w:r w:rsidRPr="0093254F">
        <w:rPr>
          <w:rFonts w:ascii="Times New Roman" w:hAnsi="Times New Roman"/>
          <w:sz w:val="24"/>
          <w:szCs w:val="24"/>
        </w:rPr>
        <w:t>Legalis</w:t>
      </w:r>
      <w:proofErr w:type="spellEnd"/>
      <w:r w:rsidRPr="0093254F">
        <w:rPr>
          <w:rFonts w:ascii="Times New Roman" w:hAnsi="Times New Roman"/>
          <w:sz w:val="24"/>
          <w:szCs w:val="24"/>
        </w:rPr>
        <w:t xml:space="preserve"> nr</w:t>
      </w:r>
      <w:r w:rsidRPr="00222B75">
        <w:rPr>
          <w:rFonts w:ascii="Times New Roman" w:hAnsi="Times New Roman"/>
          <w:sz w:val="24"/>
          <w:szCs w:val="24"/>
        </w:rPr>
        <w:t xml:space="preserve"> </w:t>
      </w:r>
      <w:r w:rsidRPr="00C65119">
        <w:rPr>
          <w:rFonts w:ascii="Times New Roman" w:hAnsi="Times New Roman"/>
          <w:sz w:val="24"/>
          <w:szCs w:val="24"/>
        </w:rPr>
        <w:t>1180150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2464D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C65119">
        <w:rPr>
          <w:rFonts w:ascii="Times New Roman" w:eastAsia="Times New Roman" w:hAnsi="Times New Roman"/>
          <w:sz w:val="24"/>
          <w:szCs w:val="24"/>
          <w:lang w:eastAsia="pl-PL"/>
        </w:rPr>
        <w:t>I PK 325/13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wyrok  SN </w:t>
      </w:r>
      <w:r w:rsidRPr="00C65119">
        <w:rPr>
          <w:rFonts w:ascii="Times New Roman" w:hAnsi="Times New Roman"/>
          <w:sz w:val="24"/>
          <w:szCs w:val="24"/>
        </w:rPr>
        <w:t>09-07-2014</w:t>
      </w:r>
      <w:r>
        <w:rPr>
          <w:rFonts w:ascii="Times New Roman" w:hAnsi="Times New Roman"/>
          <w:sz w:val="24"/>
          <w:szCs w:val="24"/>
        </w:rPr>
        <w:t>,</w:t>
      </w:r>
      <w:r w:rsidRPr="00C6511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OSNAPiUS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2015/12/162,</w:t>
      </w:r>
    </w:p>
    <w:p w14:paraId="13E9A66D" w14:textId="77777777" w:rsidR="003617F1" w:rsidRDefault="003617F1" w:rsidP="003617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 PK 266/13,wyrok SN 2014-07-16, LEX nr 1496286,</w:t>
      </w:r>
    </w:p>
    <w:p w14:paraId="05A2622B" w14:textId="77777777" w:rsidR="003617F1" w:rsidRPr="00543E6B" w:rsidRDefault="003617F1" w:rsidP="003617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37F8">
        <w:rPr>
          <w:rFonts w:ascii="Times New Roman" w:hAnsi="Times New Roman"/>
          <w:bCs/>
          <w:color w:val="000000"/>
          <w:sz w:val="24"/>
          <w:szCs w:val="24"/>
          <w:lang w:eastAsia="pl-PL"/>
        </w:rPr>
        <w:t>II PK 151/13, wyrok SN 2014-03-12,</w:t>
      </w:r>
      <w:r w:rsidRPr="007A37F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LEX nr 1455197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,</w:t>
      </w:r>
    </w:p>
    <w:p w14:paraId="419CB26F" w14:textId="77777777" w:rsidR="003617F1" w:rsidRPr="007A37F8" w:rsidRDefault="003617F1" w:rsidP="003617F1">
      <w:pPr>
        <w:tabs>
          <w:tab w:val="left" w:pos="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7A37F8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I PK 179/13, </w:t>
      </w: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wyrok SN  </w:t>
      </w:r>
      <w:r w:rsidRPr="007A37F8">
        <w:rPr>
          <w:rFonts w:ascii="Times New Roman" w:hAnsi="Times New Roman"/>
          <w:bCs/>
          <w:color w:val="000000"/>
          <w:sz w:val="24"/>
          <w:szCs w:val="24"/>
          <w:lang w:eastAsia="pl-PL"/>
        </w:rPr>
        <w:t>2014-02-06,</w:t>
      </w:r>
      <w:r w:rsidRPr="007A37F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LEX nr 1444595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,</w:t>
      </w:r>
    </w:p>
    <w:p w14:paraId="3376299C" w14:textId="77777777" w:rsidR="003617F1" w:rsidRPr="007A37F8" w:rsidRDefault="003617F1" w:rsidP="003617F1">
      <w:pPr>
        <w:tabs>
          <w:tab w:val="left" w:pos="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7A37F8">
        <w:rPr>
          <w:rFonts w:ascii="Times New Roman" w:hAnsi="Times New Roman"/>
          <w:bCs/>
          <w:color w:val="000000"/>
          <w:sz w:val="24"/>
          <w:szCs w:val="24"/>
          <w:lang w:eastAsia="pl-PL"/>
        </w:rPr>
        <w:t>II PK 355/12, wyrok SN  2013-09-04</w:t>
      </w:r>
      <w:r w:rsidRPr="007A37F8">
        <w:rPr>
          <w:rFonts w:ascii="Times New Roman" w:hAnsi="Times New Roman"/>
          <w:color w:val="000000"/>
          <w:sz w:val="24"/>
          <w:szCs w:val="24"/>
          <w:lang w:eastAsia="pl-PL"/>
        </w:rPr>
        <w:t>, LEX nr 1408887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,</w:t>
      </w:r>
    </w:p>
    <w:p w14:paraId="572724FB" w14:textId="77777777" w:rsidR="003617F1" w:rsidRPr="007A37F8" w:rsidRDefault="003617F1" w:rsidP="003617F1">
      <w:pPr>
        <w:tabs>
          <w:tab w:val="left" w:pos="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7A37F8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II PK 194/12, wyrok SN  2013-03-08, </w:t>
      </w:r>
      <w:r w:rsidRPr="007A37F8">
        <w:rPr>
          <w:rFonts w:ascii="Times New Roman" w:hAnsi="Times New Roman"/>
          <w:color w:val="000000"/>
          <w:sz w:val="24"/>
          <w:szCs w:val="24"/>
          <w:lang w:eastAsia="pl-PL"/>
        </w:rPr>
        <w:t>LEX nr 1331287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,</w:t>
      </w:r>
    </w:p>
    <w:p w14:paraId="13C28CD3" w14:textId="77777777" w:rsidR="003617F1" w:rsidRPr="007A37F8" w:rsidRDefault="003617F1" w:rsidP="003617F1">
      <w:pPr>
        <w:tabs>
          <w:tab w:val="left" w:pos="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7A37F8">
        <w:rPr>
          <w:rFonts w:ascii="Times New Roman" w:hAnsi="Times New Roman"/>
          <w:bCs/>
          <w:color w:val="000000"/>
          <w:sz w:val="24"/>
          <w:szCs w:val="24"/>
          <w:lang w:eastAsia="pl-PL"/>
        </w:rPr>
        <w:t>II PK 166/12, wyrok SN  2013-02-12,</w:t>
      </w:r>
      <w:r w:rsidRPr="007A37F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7A37F8">
        <w:rPr>
          <w:rFonts w:ascii="Times New Roman" w:hAnsi="Times New Roman"/>
          <w:color w:val="000000"/>
          <w:sz w:val="24"/>
          <w:szCs w:val="24"/>
          <w:lang w:eastAsia="pl-PL"/>
        </w:rPr>
        <w:t>M.P.Pr</w:t>
      </w:r>
      <w:proofErr w:type="spellEnd"/>
      <w:r w:rsidRPr="007A37F8">
        <w:rPr>
          <w:rFonts w:ascii="Times New Roman" w:hAnsi="Times New Roman"/>
          <w:color w:val="000000"/>
          <w:sz w:val="24"/>
          <w:szCs w:val="24"/>
          <w:lang w:eastAsia="pl-PL"/>
        </w:rPr>
        <w:t>. 2013/6/317-320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</w:p>
    <w:p w14:paraId="29A133C0" w14:textId="77777777" w:rsidR="003617F1" w:rsidRDefault="003617F1" w:rsidP="00361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EC76045" w14:textId="0576DDE3" w:rsidR="00C554D2" w:rsidRDefault="00C554D2" w:rsidP="00361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3C2AFDB8" w14:textId="585454C8" w:rsidR="00C554D2" w:rsidRDefault="00C554D2" w:rsidP="00361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36456DCD" w14:textId="24D2988F" w:rsidR="00C554D2" w:rsidRDefault="00C554D2" w:rsidP="00361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Kazusy do rozwiązania:</w:t>
      </w:r>
    </w:p>
    <w:p w14:paraId="3266B5C5" w14:textId="77777777" w:rsidR="00C554D2" w:rsidRPr="00885779" w:rsidRDefault="00C554D2" w:rsidP="00C55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</w:pPr>
      <w:r w:rsidRPr="00885779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lastRenderedPageBreak/>
        <w:t>Kazus  1</w:t>
      </w:r>
    </w:p>
    <w:p w14:paraId="29581EC2" w14:textId="77777777" w:rsidR="00C554D2" w:rsidRDefault="00C554D2" w:rsidP="00C55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34A0CA4D" w14:textId="77777777" w:rsidR="00C554D2" w:rsidRPr="00885779" w:rsidRDefault="00C554D2" w:rsidP="00C55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85779">
        <w:rPr>
          <w:rFonts w:ascii="Times New Roman" w:hAnsi="Times New Roman"/>
          <w:sz w:val="24"/>
          <w:szCs w:val="24"/>
          <w:lang w:eastAsia="pl-PL"/>
        </w:rPr>
        <w:t>Anna N. była zatrudniona w spółce X. od 1 stycznia 2010 r. do 31 lipca 2019 r. na podstawie umowy o pracę na czas nieokreślony. Pracownik działu kadr spółki X. przygotowywał świadectwo pracy dla Anny N. i zastanawiał się czy w świadectwie tym należy umieścić informację, iż Anna N. w dniu 1 lutego 2019 r. otrzymała karę nagany od pracodawcy, informację iż w dniu 24 czerwca 2019 r. była ona nieobecna w pracy, nie usprawiedliwiając swojej nieobecności, informację iż od 3 czerwca do 7 czerwca 2019 r. miała udzielony urlop bezpłatny, a od 7 stycznia do 11 stycznia 2019 r. pobierała wynagrodzenie chorobowe w związku z czasową niezdolnością do pracy, oraz czy należy umieścić informację o przyczynach wypowiedzenia jej umowy o pracę.</w:t>
      </w:r>
    </w:p>
    <w:p w14:paraId="177DACF0" w14:textId="77777777" w:rsidR="00C554D2" w:rsidRPr="00885779" w:rsidRDefault="00C554D2" w:rsidP="00C55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4B60392C" w14:textId="77777777" w:rsidR="00C554D2" w:rsidRPr="00885779" w:rsidRDefault="00C554D2" w:rsidP="00C55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pl-PL"/>
        </w:rPr>
      </w:pPr>
      <w:r w:rsidRPr="00885779">
        <w:rPr>
          <w:rFonts w:ascii="Times New Roman" w:hAnsi="Times New Roman"/>
          <w:sz w:val="24"/>
          <w:szCs w:val="24"/>
          <w:u w:val="single"/>
          <w:lang w:eastAsia="pl-PL"/>
        </w:rPr>
        <w:t>Proszę przygotować opinię prawną dla kadr.</w:t>
      </w:r>
    </w:p>
    <w:p w14:paraId="457E197C" w14:textId="77777777" w:rsidR="00C554D2" w:rsidRDefault="00C554D2" w:rsidP="00C55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11A49559" w14:textId="77777777" w:rsidR="00C554D2" w:rsidRDefault="00C554D2" w:rsidP="00C55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</w:pPr>
      <w:r w:rsidRPr="00885779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>Kazus 2</w:t>
      </w:r>
    </w:p>
    <w:p w14:paraId="72022F00" w14:textId="77777777" w:rsidR="00C554D2" w:rsidRDefault="00C554D2" w:rsidP="00C55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</w:pPr>
    </w:p>
    <w:p w14:paraId="58D211A1" w14:textId="77777777" w:rsidR="00C554D2" w:rsidRDefault="00C554D2" w:rsidP="00C55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85779">
        <w:rPr>
          <w:rFonts w:ascii="Times New Roman" w:hAnsi="Times New Roman"/>
          <w:sz w:val="24"/>
          <w:szCs w:val="24"/>
          <w:lang w:eastAsia="pl-PL"/>
        </w:rPr>
        <w:t xml:space="preserve">Anna K. urodzona 30 września 1959 r., była zatrudniona od 30 lat w spółce X. na podstawie umowy o pracę na czas nieokreślony w pełnym wymiarze czasu pracy. 2 października 2019 r. rozwiązała umowę o pracę ze spółką X., za porozumieniem stron, aby uzyskać prawo do emerytury, a następnie ponownie nawiązała kolejną umowę o pracę na czas określony od 4 października 2019 r. do 3 października 2024 r. na co zarząd spółki X. wyraził zgodę.  Annie K. nie wydano świadectwa pracy wobec czego wniosła pozew do Sądu  domagając się  odszkodowania. </w:t>
      </w:r>
    </w:p>
    <w:p w14:paraId="0DFB266E" w14:textId="77777777" w:rsidR="00C554D2" w:rsidRPr="00885779" w:rsidRDefault="00C554D2" w:rsidP="00C55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76FE14BD" w14:textId="77777777" w:rsidR="00C554D2" w:rsidRPr="00885779" w:rsidRDefault="00C554D2" w:rsidP="00C55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pl-PL"/>
        </w:rPr>
      </w:pPr>
      <w:r w:rsidRPr="00885779">
        <w:rPr>
          <w:rFonts w:ascii="Times New Roman" w:hAnsi="Times New Roman"/>
          <w:sz w:val="24"/>
          <w:szCs w:val="24"/>
          <w:u w:val="single"/>
          <w:lang w:eastAsia="pl-PL"/>
        </w:rPr>
        <w:t xml:space="preserve">Proszę przygotować odpowiedź na pozew w tej sprawie.   </w:t>
      </w:r>
    </w:p>
    <w:p w14:paraId="7CE4133C" w14:textId="77777777" w:rsidR="00C554D2" w:rsidRDefault="00C554D2" w:rsidP="00361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554AD1FD" w14:textId="77777777" w:rsidR="00C554D2" w:rsidRDefault="00C554D2" w:rsidP="00361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284B0FF6" w14:textId="54C2EEAA" w:rsidR="003617F1" w:rsidRPr="005E5E69" w:rsidRDefault="00885779" w:rsidP="00361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Kazus</w:t>
      </w:r>
      <w:r w:rsidR="003617F1" w:rsidRPr="005E5E6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3</w:t>
      </w:r>
    </w:p>
    <w:p w14:paraId="62B02795" w14:textId="2EAEFBFC" w:rsidR="003617F1" w:rsidRDefault="003617F1" w:rsidP="00361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1283358B" w14:textId="7172C55A" w:rsidR="00885779" w:rsidRPr="00885779" w:rsidRDefault="00885779" w:rsidP="00885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779">
        <w:rPr>
          <w:rFonts w:ascii="Times New Roman" w:hAnsi="Times New Roman"/>
          <w:sz w:val="24"/>
          <w:szCs w:val="24"/>
        </w:rPr>
        <w:t>Jacek N. pracuje w spółce X zajmującej się produkcją przypraw jako główny technolog. Zawarł ze swoim pracodawcą umowę o zakazie konkurencji po ustaniu stosunku pracy na okres 3 lat. Po rozwiązaniu z Jackiem N. umowy o pracę w dniu 31 grudnia 2011 r. spółka X w każdy ostatni roboczy dzień danego miesiąca wypłacała mu - począwszy od dnia 1 stycznia 2012 r. – ustalone w umowie odszkodowanie w wysokości 2500 zł czyli 30 % otrzymywanego przez niego wynagrodzenia. W dniu 27 lipca 2014 r. spółka X ustaliła, iż wbrew zawartej umowie Jacek N. podjął zatrudnienie w konkurencyjnej spółce Y na stanowisku głównego technologa począwszy od dnia 1 stycznia 2014 r. W tej sytuacji spółka X od sierpnia 2014 roku wstrzymała wypłatę kolejnych rat odszkodowania.</w:t>
      </w:r>
    </w:p>
    <w:p w14:paraId="4EA9D050" w14:textId="77777777" w:rsidR="00885779" w:rsidRPr="00885779" w:rsidRDefault="00885779" w:rsidP="00885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0A05C01A" w14:textId="67387322" w:rsidR="00885779" w:rsidRDefault="00885779" w:rsidP="00885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85779">
        <w:rPr>
          <w:rFonts w:ascii="Times New Roman" w:hAnsi="Times New Roman"/>
          <w:sz w:val="24"/>
          <w:szCs w:val="24"/>
          <w:u w:val="single"/>
        </w:rPr>
        <w:t>Proszę przygotować  wezwanie do zwrotu wypłaconego odszkodowania.</w:t>
      </w:r>
    </w:p>
    <w:p w14:paraId="54395750" w14:textId="77777777" w:rsidR="003617F1" w:rsidRDefault="003617F1" w:rsidP="003617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u w:val="single"/>
          <w:lang w:eastAsia="pl-PL"/>
        </w:rPr>
      </w:pPr>
    </w:p>
    <w:p w14:paraId="36D77F8A" w14:textId="7BA5D3A3" w:rsidR="003617F1" w:rsidRDefault="00885779" w:rsidP="003617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>Kazus 4</w:t>
      </w:r>
    </w:p>
    <w:p w14:paraId="23B510D3" w14:textId="745324D3" w:rsidR="00885779" w:rsidRDefault="00885779" w:rsidP="003617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</w:pPr>
    </w:p>
    <w:p w14:paraId="1004D7B6" w14:textId="77777777" w:rsidR="00885779" w:rsidRPr="00885779" w:rsidRDefault="00885779" w:rsidP="008857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885779">
        <w:rPr>
          <w:rFonts w:ascii="Times New Roman" w:hAnsi="Times New Roman"/>
          <w:sz w:val="24"/>
          <w:szCs w:val="24"/>
          <w:lang w:eastAsia="pl-PL"/>
        </w:rPr>
        <w:t xml:space="preserve">Ewa N. jest zatrudniona od 1 stycznia 2010 r. na podstawie umowy o pracę na czas nieokreślony jako główny technolog produkcji majonezu. Z racji dysponowania przez nią szczególnie ważnymi informacjami, których ujawnienie mogłoby narazić spółkę X. na szkodę 1 lutego 2011 r. spółka X. zawarła z Ewą N. pisemną umowę o zakazie konkurencji w czasie trwania umowy o pracę, jak i na okres 3 lat po zakończeniu stosunku pracy. W umowie tej nie zawarto postanowienia o możliwości jej wypowiedzenia. Z tytułu powstrzymywania się przez Ewę N. z prowadzenia działalności konkurencyjnej w okresie trwania umowy o pracę </w:t>
      </w:r>
      <w:r w:rsidRPr="00885779">
        <w:rPr>
          <w:rFonts w:ascii="Times New Roman" w:hAnsi="Times New Roman"/>
          <w:sz w:val="24"/>
          <w:szCs w:val="24"/>
          <w:lang w:eastAsia="pl-PL"/>
        </w:rPr>
        <w:lastRenderedPageBreak/>
        <w:t>przysługiwało jej co miesiąc odszkodowanie w wysokości 25% jej aktualnego wynagrodzenia, a po ustaniu stosunku pracy w wysokości 25% ostatnio otrzymywanego wynagrodzenia przez okres 3 lat. W dniu 1 lipca 2019 r. spółka X. w trybie artykułu 231k.p. w całości została przejęta przez spółkę Y. Gdy Ewa N. stała się pracownikiem tej spółki zastanawiała się, czy zawarte umowy o zakazie konkurencji w czasie trwania umowy o pracę, jak i po ustaniu stosunku pracy, są wiążące wobec nowego pracodawcy spółki Y.</w:t>
      </w:r>
    </w:p>
    <w:p w14:paraId="47F02F14" w14:textId="77777777" w:rsidR="00885779" w:rsidRDefault="00885779" w:rsidP="008857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885779">
        <w:rPr>
          <w:rFonts w:ascii="Times New Roman" w:hAnsi="Times New Roman"/>
          <w:sz w:val="24"/>
          <w:szCs w:val="24"/>
          <w:lang w:eastAsia="pl-PL"/>
        </w:rPr>
        <w:t xml:space="preserve">    </w:t>
      </w:r>
    </w:p>
    <w:p w14:paraId="34B89901" w14:textId="2186B591" w:rsidR="00885779" w:rsidRPr="00885779" w:rsidRDefault="00885779" w:rsidP="008857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  <w:lang w:eastAsia="pl-PL"/>
        </w:rPr>
      </w:pPr>
      <w:r w:rsidRPr="00885779">
        <w:rPr>
          <w:rFonts w:ascii="Times New Roman" w:hAnsi="Times New Roman"/>
          <w:sz w:val="24"/>
          <w:szCs w:val="24"/>
          <w:u w:val="single"/>
          <w:lang w:eastAsia="pl-PL"/>
        </w:rPr>
        <w:t>Proszę przedstawić opinię prawną w tej kwestii.</w:t>
      </w:r>
    </w:p>
    <w:p w14:paraId="0444A50E" w14:textId="77777777" w:rsidR="003617F1" w:rsidRDefault="003617F1" w:rsidP="003617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p w14:paraId="4704F204" w14:textId="77777777" w:rsidR="003617F1" w:rsidRDefault="003617F1" w:rsidP="003617F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</w:pPr>
    </w:p>
    <w:p w14:paraId="23C55A72" w14:textId="77777777" w:rsidR="003617F1" w:rsidRDefault="003617F1" w:rsidP="003617F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</w:pPr>
    </w:p>
    <w:p w14:paraId="2567BE5D" w14:textId="7F9DC8DE" w:rsidR="003617F1" w:rsidRDefault="003617F1" w:rsidP="0088577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</w:pPr>
      <w:r w:rsidRPr="000630E0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>Uwaga:</w:t>
      </w:r>
    </w:p>
    <w:p w14:paraId="632FEB80" w14:textId="406A7B45" w:rsidR="00885779" w:rsidRDefault="00885779" w:rsidP="008857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5007E3E0" w14:textId="543C25A2" w:rsidR="00885779" w:rsidRPr="00885779" w:rsidRDefault="00885779" w:rsidP="008857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Projekty rozwiązań kazusów proszę przesłać w Wordzie.</w:t>
      </w:r>
    </w:p>
    <w:p w14:paraId="17FEADE9" w14:textId="77777777" w:rsidR="003617F1" w:rsidRDefault="003617F1" w:rsidP="003617F1"/>
    <w:p w14:paraId="206278FF" w14:textId="77777777" w:rsidR="003617F1" w:rsidRDefault="003617F1" w:rsidP="003617F1"/>
    <w:p w14:paraId="588D7551" w14:textId="77777777" w:rsidR="00877F50" w:rsidRDefault="00877F50"/>
    <w:sectPr w:rsidR="00877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E16FE3"/>
    <w:multiLevelType w:val="hybridMultilevel"/>
    <w:tmpl w:val="CF5C8104"/>
    <w:lvl w:ilvl="0" w:tplc="5D644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7F1"/>
    <w:rsid w:val="00333DE0"/>
    <w:rsid w:val="003617F1"/>
    <w:rsid w:val="0066624D"/>
    <w:rsid w:val="00877F50"/>
    <w:rsid w:val="00885779"/>
    <w:rsid w:val="00C5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29496"/>
  <w15:chartTrackingRefBased/>
  <w15:docId w15:val="{2AF0D62D-15D1-4CCC-BC8F-D40EA49EC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17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1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86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1004</Words>
  <Characters>6024</Characters>
  <Application>Microsoft Office Word</Application>
  <DocSecurity>0</DocSecurity>
  <Lines>50</Lines>
  <Paragraphs>14</Paragraphs>
  <ScaleCrop>false</ScaleCrop>
  <Company/>
  <LinksUpToDate>false</LinksUpToDate>
  <CharactersWithSpaces>7014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2020-08-28T08:54:00Z</dcterms:created>
  <dcterms:modified xsi:type="dcterms:W3CDTF">2020-08-28T09:21:00Z</dcterms:modified>
</cp:coreProperties>
</file>