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12" w:rsidRDefault="00802212" w:rsidP="00802212">
      <w:pPr>
        <w:pStyle w:val="Nagwek2"/>
        <w:rPr>
          <w:color w:val="008000"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66040</wp:posOffset>
            </wp:positionV>
            <wp:extent cx="1076325" cy="709295"/>
            <wp:effectExtent l="25400" t="25400" r="15875" b="2730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8000"/>
          <w:sz w:val="28"/>
        </w:rPr>
        <w:t xml:space="preserve">                             A d w o k a t</w:t>
      </w:r>
    </w:p>
    <w:p w:rsidR="00802212" w:rsidRDefault="00802212" w:rsidP="00802212">
      <w:pPr>
        <w:pStyle w:val="Nagwek2"/>
        <w:pBdr>
          <w:bottom w:val="single" w:sz="2" w:space="2" w:color="000000"/>
        </w:pBdr>
        <w:ind w:left="2832" w:firstLine="708"/>
        <w:jc w:val="left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P r z e m y s ł a w  K r a l</w:t>
      </w:r>
    </w:p>
    <w:p w:rsidR="00802212" w:rsidRDefault="00802212" w:rsidP="00802212">
      <w:pPr>
        <w:rPr>
          <w:b/>
          <w:bCs/>
          <w:color w:val="008000"/>
        </w:rPr>
      </w:pPr>
    </w:p>
    <w:p w:rsidR="00802212" w:rsidRDefault="00802212" w:rsidP="0080221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</w:t>
      </w:r>
      <w:r>
        <w:rPr>
          <w:b/>
          <w:bCs/>
          <w:color w:val="000000"/>
          <w:sz w:val="20"/>
          <w:szCs w:val="20"/>
        </w:rPr>
        <w:tab/>
        <w:t>Kancelaria Adwokacka w Tychach 43-100, ul. Fabryczna 45</w:t>
      </w:r>
    </w:p>
    <w:p w:rsidR="00802212" w:rsidRDefault="00802212" w:rsidP="0080221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tel/fax +48 32 329 14 98, tel. kom. +48 609 493 068</w:t>
      </w:r>
      <w:r>
        <w:rPr>
          <w:color w:val="000000"/>
          <w:sz w:val="20"/>
          <w:szCs w:val="20"/>
        </w:rPr>
        <w:t xml:space="preserve"> ,</w:t>
      </w:r>
      <w:r>
        <w:rPr>
          <w:b/>
          <w:bCs/>
          <w:color w:val="000000"/>
          <w:sz w:val="20"/>
          <w:szCs w:val="20"/>
        </w:rPr>
        <w:t xml:space="preserve"> +48 661 885 557</w:t>
      </w:r>
    </w:p>
    <w:p w:rsidR="00802212" w:rsidRDefault="00802212" w:rsidP="0080221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Filia 41-250 Czeladź, ul. Szpitalna 9, tel. kom +48 661 885 557, +48 663 777 797</w:t>
      </w:r>
    </w:p>
    <w:p w:rsidR="00802212" w:rsidRDefault="00802212" w:rsidP="00802212">
      <w:pPr>
        <w:ind w:left="212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</w:t>
      </w:r>
      <w:r>
        <w:rPr>
          <w:b/>
          <w:bCs/>
          <w:color w:val="000000"/>
          <w:sz w:val="20"/>
          <w:szCs w:val="20"/>
        </w:rPr>
        <w:tab/>
        <w:t xml:space="preserve">     Oddział w Londynie, 20 Hanover Square Londyn, UK W1S  1JY,</w:t>
      </w:r>
    </w:p>
    <w:p w:rsidR="00802212" w:rsidRDefault="00802212" w:rsidP="00802212">
      <w:pPr>
        <w:rPr>
          <w:b/>
          <w:bCs/>
          <w:color w:val="000000"/>
          <w:sz w:val="20"/>
          <w:szCs w:val="20"/>
          <w:lang w:val="it-IT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</w:t>
      </w:r>
      <w:r>
        <w:rPr>
          <w:b/>
          <w:bCs/>
          <w:color w:val="000000"/>
          <w:sz w:val="20"/>
          <w:szCs w:val="20"/>
        </w:rPr>
        <w:tab/>
        <w:t xml:space="preserve">          </w:t>
      </w:r>
      <w:r>
        <w:rPr>
          <w:b/>
          <w:bCs/>
          <w:color w:val="000000"/>
          <w:sz w:val="20"/>
          <w:szCs w:val="20"/>
          <w:lang w:val="it-IT"/>
        </w:rPr>
        <w:t>tel. kom. + 48 669 44 44 30, tel. kom. + 44 207 979 77 31</w:t>
      </w:r>
    </w:p>
    <w:p w:rsidR="00802212" w:rsidRDefault="00802212" w:rsidP="00802212">
      <w:pPr>
        <w:jc w:val="center"/>
        <w:rPr>
          <w:b/>
          <w:bCs/>
          <w:color w:val="000000"/>
          <w:sz w:val="20"/>
          <w:szCs w:val="20"/>
          <w:lang w:val="it-IT"/>
        </w:rPr>
      </w:pP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  <w:t>Oddział w Mediolanie, Piazza Duomo, Via Torino 2, 20123 Mediolan</w:t>
      </w:r>
    </w:p>
    <w:p w:rsidR="00802212" w:rsidRDefault="00802212" w:rsidP="00802212">
      <w:pPr>
        <w:jc w:val="center"/>
        <w:rPr>
          <w:b/>
          <w:bCs/>
          <w:color w:val="000000"/>
          <w:sz w:val="20"/>
          <w:szCs w:val="20"/>
          <w:lang w:val="it-IT"/>
        </w:rPr>
      </w:pPr>
      <w:r>
        <w:rPr>
          <w:b/>
          <w:bCs/>
          <w:color w:val="000000"/>
          <w:sz w:val="20"/>
          <w:szCs w:val="20"/>
          <w:lang w:val="it-IT"/>
        </w:rPr>
        <w:t xml:space="preserve">                                </w:t>
      </w:r>
      <w:r>
        <w:rPr>
          <w:b/>
          <w:bCs/>
          <w:color w:val="000000"/>
          <w:sz w:val="20"/>
          <w:szCs w:val="20"/>
          <w:lang w:val="it-IT"/>
        </w:rPr>
        <w:tab/>
        <w:t>tel. + 39 02 72546 487</w:t>
      </w:r>
    </w:p>
    <w:p w:rsidR="00802212" w:rsidRDefault="00802212" w:rsidP="00802212">
      <w:pPr>
        <w:jc w:val="center"/>
        <w:rPr>
          <w:b/>
          <w:bCs/>
          <w:color w:val="000000"/>
          <w:sz w:val="20"/>
          <w:szCs w:val="20"/>
          <w:lang w:val="it-IT"/>
        </w:rPr>
      </w:pP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17365D"/>
          <w:sz w:val="20"/>
          <w:szCs w:val="20"/>
          <w:lang w:val="it-IT"/>
        </w:rPr>
        <w:t>e-mail: przemyslaw.kral@adwokat-kral.pl, www.adwokat-kral</w:t>
      </w:r>
    </w:p>
    <w:p w:rsidR="007123FB" w:rsidRPr="00C768A8" w:rsidRDefault="007123FB" w:rsidP="00802212">
      <w:pPr>
        <w:spacing w:before="161" w:after="161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val="en-US"/>
        </w:rPr>
      </w:pPr>
    </w:p>
    <w:p w:rsidR="007123FB" w:rsidRPr="00C768A8" w:rsidRDefault="007123FB" w:rsidP="001C5059">
      <w:pPr>
        <w:spacing w:before="161" w:after="161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val="en-US"/>
        </w:rPr>
      </w:pPr>
    </w:p>
    <w:p w:rsidR="001C5059" w:rsidRPr="001C5059" w:rsidRDefault="001C5059" w:rsidP="001C5059">
      <w:pPr>
        <w:spacing w:before="161" w:after="161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</w:rPr>
      </w:pPr>
      <w:r w:rsidRPr="001C5059"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</w:rPr>
        <w:t>Aplikant Adwokacki</w:t>
      </w: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</w:rPr>
        <w:t>/ Radcowski</w:t>
      </w:r>
    </w:p>
    <w:p w:rsidR="001C5059" w:rsidRDefault="001C5059" w:rsidP="001C5059">
      <w:pPr>
        <w:jc w:val="center"/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Miejsce pracy: </w:t>
      </w:r>
      <w:r w:rsidR="00C768A8">
        <w:rPr>
          <w:rFonts w:ascii="Arial" w:eastAsia="Times New Roman" w:hAnsi="Arial" w:cs="Arial"/>
          <w:color w:val="262626"/>
          <w:sz w:val="18"/>
          <w:szCs w:val="18"/>
        </w:rPr>
        <w:t>Katowice</w:t>
      </w:r>
    </w:p>
    <w:p w:rsidR="001C5059" w:rsidRPr="001C5059" w:rsidRDefault="001C5059" w:rsidP="001C5059">
      <w:pPr>
        <w:jc w:val="center"/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Reprezentacja klientów na terenie całej Polski</w:t>
      </w:r>
      <w:r>
        <w:rPr>
          <w:rFonts w:ascii="Arial" w:eastAsia="Times New Roman" w:hAnsi="Arial" w:cs="Arial"/>
          <w:color w:val="262626"/>
          <w:sz w:val="18"/>
          <w:szCs w:val="18"/>
        </w:rPr>
        <w:br/>
      </w:r>
    </w:p>
    <w:p w:rsidR="001C5059" w:rsidRPr="001C5059" w:rsidRDefault="001C5059" w:rsidP="001C5059">
      <w:pPr>
        <w:spacing w:after="288" w:line="360" w:lineRule="atLeast"/>
        <w:rPr>
          <w:rFonts w:ascii="Arial" w:hAnsi="Arial" w:cs="Arial"/>
          <w:color w:val="262626"/>
          <w:sz w:val="18"/>
          <w:szCs w:val="18"/>
        </w:rPr>
      </w:pPr>
      <w:r w:rsidRPr="001C5059">
        <w:rPr>
          <w:rFonts w:ascii="Arial" w:hAnsi="Arial" w:cs="Arial"/>
          <w:color w:val="262626"/>
          <w:sz w:val="18"/>
          <w:szCs w:val="18"/>
          <w:u w:val="single"/>
        </w:rPr>
        <w:t>Wymagania:</w:t>
      </w:r>
    </w:p>
    <w:p w:rsidR="001C5059" w:rsidRPr="001C5059" w:rsidRDefault="001C5059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1C5059">
        <w:rPr>
          <w:rFonts w:ascii="Arial" w:eastAsia="Times New Roman" w:hAnsi="Arial" w:cs="Arial"/>
          <w:color w:val="000000"/>
          <w:sz w:val="18"/>
          <w:szCs w:val="18"/>
        </w:rPr>
        <w:t>co najmniej pół roku rzeczywistego doświadczenia zawodowego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 kancelarii adwokackiej lub radcowskiej na stanowisku aplikanta adwokackiego/radcowskiego</w:t>
      </w:r>
    </w:p>
    <w:p w:rsidR="001C5059" w:rsidRPr="001C5059" w:rsidRDefault="001C5059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1C5059">
        <w:rPr>
          <w:rFonts w:ascii="Arial" w:eastAsia="Times New Roman" w:hAnsi="Arial" w:cs="Arial"/>
          <w:color w:val="000000"/>
          <w:sz w:val="18"/>
          <w:szCs w:val="18"/>
        </w:rPr>
        <w:t>umiejętność samodzielnego prowadzenia zleconych spraw,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rzetelność, sumienność, pracowitość, pełne zaangażowanie w powierzone obowiązki</w:t>
      </w:r>
    </w:p>
    <w:p w:rsidR="001C5059" w:rsidRDefault="001C5059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nienaganna prezencja, </w:t>
      </w:r>
      <w:r w:rsidRPr="001C5059">
        <w:rPr>
          <w:rFonts w:ascii="Arial" w:eastAsia="Times New Roman" w:hAnsi="Arial" w:cs="Arial"/>
          <w:color w:val="000000"/>
          <w:sz w:val="18"/>
          <w:szCs w:val="18"/>
        </w:rPr>
        <w:t>wysoka kultura osobista</w:t>
      </w:r>
    </w:p>
    <w:p w:rsidR="001C5059" w:rsidRDefault="001C5059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gotowość reprezentowania klientów na </w:t>
      </w:r>
      <w:r w:rsidR="00B6523C">
        <w:rPr>
          <w:rFonts w:ascii="Arial" w:eastAsia="Times New Roman" w:hAnsi="Arial" w:cs="Arial"/>
          <w:color w:val="000000"/>
          <w:sz w:val="18"/>
          <w:szCs w:val="18"/>
        </w:rPr>
        <w:t>terenie całej Polski;</w:t>
      </w:r>
    </w:p>
    <w:p w:rsidR="00B6523C" w:rsidRPr="001C5059" w:rsidRDefault="00B6523C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gotowość rozwijania swoich umiejętności i zdobywania nowej wiedzy;</w:t>
      </w:r>
    </w:p>
    <w:p w:rsidR="001C5059" w:rsidRPr="001C5059" w:rsidRDefault="001C5059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1C5059">
        <w:rPr>
          <w:rFonts w:ascii="Arial" w:eastAsia="Times New Roman" w:hAnsi="Arial" w:cs="Arial"/>
          <w:color w:val="000000"/>
          <w:sz w:val="18"/>
          <w:szCs w:val="18"/>
        </w:rPr>
        <w:t xml:space="preserve">bardzo dobra znajomość języka angielskiego, w tym umiejętność sporządzania oraz </w:t>
      </w:r>
      <w:r w:rsidR="00B6523C">
        <w:rPr>
          <w:rFonts w:ascii="Arial" w:eastAsia="Times New Roman" w:hAnsi="Arial" w:cs="Arial"/>
          <w:color w:val="000000"/>
          <w:sz w:val="18"/>
          <w:szCs w:val="18"/>
        </w:rPr>
        <w:t>tłumaczenia dokumentów prawnych;</w:t>
      </w:r>
    </w:p>
    <w:p w:rsidR="001C5059" w:rsidRPr="001C5059" w:rsidRDefault="001C5059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1C5059">
        <w:rPr>
          <w:rFonts w:ascii="Arial" w:eastAsia="Times New Roman" w:hAnsi="Arial" w:cs="Arial"/>
          <w:color w:val="000000"/>
          <w:sz w:val="18"/>
          <w:szCs w:val="18"/>
        </w:rPr>
        <w:t>bardzo dobra znajomość prawa cywilnego,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handlowego, karnego oraz procedury cywilnej i karnej</w:t>
      </w:r>
      <w:r w:rsidR="00B6523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C5059" w:rsidRPr="001C5059" w:rsidRDefault="001C5059" w:rsidP="001C505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1C5059">
        <w:rPr>
          <w:rFonts w:ascii="Arial" w:eastAsia="Times New Roman" w:hAnsi="Arial" w:cs="Arial"/>
          <w:color w:val="000000"/>
          <w:sz w:val="18"/>
          <w:szCs w:val="18"/>
        </w:rPr>
        <w:t>sumienność, odpowiedzialność oraz bardzo dobra organizacja pracy.</w:t>
      </w:r>
    </w:p>
    <w:p w:rsidR="001C5059" w:rsidRPr="001C5059" w:rsidRDefault="001C5059" w:rsidP="001C5059">
      <w:pPr>
        <w:spacing w:after="288" w:line="360" w:lineRule="atLeast"/>
        <w:rPr>
          <w:rFonts w:ascii="Arial" w:hAnsi="Arial" w:cs="Arial"/>
          <w:color w:val="262626"/>
          <w:sz w:val="18"/>
          <w:szCs w:val="18"/>
        </w:rPr>
      </w:pPr>
      <w:r w:rsidRPr="001C5059">
        <w:rPr>
          <w:rFonts w:ascii="Arial" w:hAnsi="Arial" w:cs="Arial"/>
          <w:color w:val="262626"/>
          <w:sz w:val="18"/>
          <w:szCs w:val="18"/>
          <w:u w:val="single"/>
        </w:rPr>
        <w:t>Oferujemy:</w:t>
      </w:r>
    </w:p>
    <w:p w:rsidR="00B6523C" w:rsidRDefault="00B6523C" w:rsidP="001C5059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umowę o pracę na pełny etat;</w:t>
      </w:r>
    </w:p>
    <w:p w:rsidR="00B6523C" w:rsidRDefault="00B6523C" w:rsidP="001C5059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wynagrodzenie 2500 PLN netto;</w:t>
      </w:r>
    </w:p>
    <w:p w:rsidR="00C768A8" w:rsidRPr="00C768A8" w:rsidRDefault="007123FB" w:rsidP="00C768A8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premie uznaniowe;</w:t>
      </w:r>
    </w:p>
    <w:p w:rsidR="00B6523C" w:rsidRPr="007123FB" w:rsidRDefault="001C5059" w:rsidP="007123F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1C5059">
        <w:rPr>
          <w:rFonts w:ascii="Arial" w:eastAsia="Times New Roman" w:hAnsi="Arial" w:cs="Arial"/>
          <w:color w:val="000000"/>
          <w:sz w:val="18"/>
          <w:szCs w:val="18"/>
        </w:rPr>
        <w:t xml:space="preserve">możliwość </w:t>
      </w:r>
      <w:r w:rsidR="007123FB">
        <w:rPr>
          <w:rFonts w:ascii="Arial" w:eastAsia="Times New Roman" w:hAnsi="Arial" w:cs="Arial"/>
          <w:color w:val="000000"/>
          <w:sz w:val="18"/>
          <w:szCs w:val="18"/>
        </w:rPr>
        <w:t>dynamicznego rozwoju zawodowego poprzez udział w sprawach dla zarówno dla podmiotów profesjonalnych i indywidualnych w zakresie różnych dziedzin prawa o zasięgu międzynarodowym od Tychów po Sri Lankę.</w:t>
      </w:r>
    </w:p>
    <w:p w:rsidR="00802212" w:rsidRDefault="001C5059" w:rsidP="001C5059">
      <w:pPr>
        <w:spacing w:after="288"/>
        <w:jc w:val="center"/>
        <w:rPr>
          <w:rFonts w:ascii="Arial" w:hAnsi="Arial" w:cs="Arial"/>
          <w:color w:val="262626"/>
          <w:sz w:val="18"/>
          <w:szCs w:val="18"/>
        </w:rPr>
      </w:pPr>
      <w:r w:rsidRPr="001C5059">
        <w:rPr>
          <w:rFonts w:ascii="Arial" w:hAnsi="Arial" w:cs="Arial"/>
          <w:color w:val="262626"/>
          <w:sz w:val="18"/>
          <w:szCs w:val="18"/>
        </w:rPr>
        <w:t>Zainteresowane osoby prosimy o przesłanie ofert zawierających CV, list motywacyjny</w:t>
      </w:r>
      <w:r w:rsidR="00EE2892">
        <w:rPr>
          <w:rFonts w:ascii="Arial" w:hAnsi="Arial" w:cs="Arial"/>
          <w:color w:val="262626"/>
          <w:sz w:val="18"/>
          <w:szCs w:val="18"/>
        </w:rPr>
        <w:t xml:space="preserve"> na adres:</w:t>
      </w:r>
    </w:p>
    <w:p w:rsidR="00EE2892" w:rsidRPr="00EE2892" w:rsidRDefault="00EE2892" w:rsidP="001C5059">
      <w:pPr>
        <w:spacing w:after="288"/>
        <w:jc w:val="center"/>
        <w:rPr>
          <w:rFonts w:ascii="Arial" w:hAnsi="Arial" w:cs="Arial"/>
          <w:b/>
          <w:color w:val="262626"/>
          <w:sz w:val="18"/>
          <w:szCs w:val="18"/>
        </w:rPr>
      </w:pPr>
      <w:r w:rsidRPr="00EE2892">
        <w:rPr>
          <w:rFonts w:ascii="Arial" w:hAnsi="Arial" w:cs="Arial"/>
          <w:b/>
          <w:color w:val="262626"/>
          <w:sz w:val="18"/>
          <w:szCs w:val="18"/>
        </w:rPr>
        <w:t>karolina.gwozdz@adwokat-kral.pl</w:t>
      </w:r>
    </w:p>
    <w:p w:rsidR="00DC337E" w:rsidRPr="00C768A8" w:rsidRDefault="00802212" w:rsidP="00EE2892">
      <w:pPr>
        <w:spacing w:after="288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Zastrzegamy kontakt z wybranymi kandydatami.</w:t>
      </w:r>
      <w:bookmarkStart w:id="0" w:name="_GoBack"/>
      <w:bookmarkEnd w:id="0"/>
      <w:r w:rsidR="001C5059" w:rsidRPr="001C5059">
        <w:rPr>
          <w:rFonts w:ascii="Arial" w:hAnsi="Arial" w:cs="Arial"/>
          <w:color w:val="262626"/>
          <w:sz w:val="18"/>
          <w:szCs w:val="18"/>
        </w:rPr>
        <w:t> </w:t>
      </w:r>
    </w:p>
    <w:sectPr w:rsidR="00DC337E" w:rsidRPr="00C768A8" w:rsidSect="00802212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72" w:rsidRDefault="00912F72" w:rsidP="00B6523C">
      <w:r>
        <w:separator/>
      </w:r>
    </w:p>
  </w:endnote>
  <w:endnote w:type="continuationSeparator" w:id="0">
    <w:p w:rsidR="00912F72" w:rsidRDefault="00912F72" w:rsidP="00B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72" w:rsidRDefault="00912F72" w:rsidP="00B6523C">
      <w:r>
        <w:separator/>
      </w:r>
    </w:p>
  </w:footnote>
  <w:footnote w:type="continuationSeparator" w:id="0">
    <w:p w:rsidR="00912F72" w:rsidRDefault="00912F72" w:rsidP="00B6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638"/>
    <w:multiLevelType w:val="multilevel"/>
    <w:tmpl w:val="B7B04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B4205"/>
    <w:multiLevelType w:val="multilevel"/>
    <w:tmpl w:val="E0DC1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DFE"/>
    <w:rsid w:val="001C5059"/>
    <w:rsid w:val="002E3BB8"/>
    <w:rsid w:val="00470DFE"/>
    <w:rsid w:val="005D5666"/>
    <w:rsid w:val="007123FB"/>
    <w:rsid w:val="00802212"/>
    <w:rsid w:val="008B6F94"/>
    <w:rsid w:val="00912F72"/>
    <w:rsid w:val="00B6523C"/>
    <w:rsid w:val="00C768A8"/>
    <w:rsid w:val="00D46E30"/>
    <w:rsid w:val="00DC337E"/>
    <w:rsid w:val="00E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1BC38-4266-4380-AC8B-5425D62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F94"/>
  </w:style>
  <w:style w:type="paragraph" w:styleId="Nagwek1">
    <w:name w:val="heading 1"/>
    <w:basedOn w:val="Normalny"/>
    <w:link w:val="Nagwek1Znak"/>
    <w:uiPriority w:val="9"/>
    <w:qFormat/>
    <w:rsid w:val="001C505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059"/>
    <w:rPr>
      <w:rFonts w:ascii="Times" w:hAnsi="Times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C50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C5059"/>
    <w:rPr>
      <w:i/>
      <w:iCs/>
    </w:rPr>
  </w:style>
  <w:style w:type="character" w:customStyle="1" w:styleId="apple-converted-space">
    <w:name w:val="apple-converted-space"/>
    <w:basedOn w:val="Domylnaczcionkaakapitu"/>
    <w:rsid w:val="001C5059"/>
  </w:style>
  <w:style w:type="paragraph" w:styleId="Tekstprzypisukocowego">
    <w:name w:val="endnote text"/>
    <w:basedOn w:val="Normalny"/>
    <w:link w:val="TekstprzypisukocowegoZnak"/>
    <w:uiPriority w:val="99"/>
    <w:unhideWhenUsed/>
    <w:rsid w:val="00B652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523C"/>
  </w:style>
  <w:style w:type="character" w:styleId="Odwoanieprzypisukocowego">
    <w:name w:val="endnote reference"/>
    <w:basedOn w:val="Domylnaczcionkaakapitu"/>
    <w:uiPriority w:val="99"/>
    <w:unhideWhenUsed/>
    <w:rsid w:val="00B6523C"/>
    <w:rPr>
      <w:vertAlign w:val="superscript"/>
    </w:rPr>
  </w:style>
  <w:style w:type="paragraph" w:customStyle="1" w:styleId="Nagwek2">
    <w:name w:val="Nagłówek2"/>
    <w:basedOn w:val="Normalny"/>
    <w:next w:val="Podtytu"/>
    <w:rsid w:val="00802212"/>
    <w:pPr>
      <w:suppressAutoHyphens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221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000000"/>
            <w:right w:val="none" w:sz="0" w:space="0" w:color="auto"/>
          </w:divBdr>
        </w:div>
      </w:divsChild>
    </w:div>
    <w:div w:id="1851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94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32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35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Well</cp:lastModifiedBy>
  <cp:revision>3</cp:revision>
  <cp:lastPrinted>2019-05-06T12:52:00Z</cp:lastPrinted>
  <dcterms:created xsi:type="dcterms:W3CDTF">2019-05-06T12:52:00Z</dcterms:created>
  <dcterms:modified xsi:type="dcterms:W3CDTF">2019-05-16T13:05:00Z</dcterms:modified>
</cp:coreProperties>
</file>