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1B" w:rsidRPr="00AD301B" w:rsidRDefault="00AD301B" w:rsidP="00AD301B">
      <w:pPr>
        <w:spacing w:before="100" w:beforeAutospacing="1" w:after="240"/>
        <w:jc w:val="right"/>
        <w:rPr>
          <w:rFonts w:asciiTheme="minorHAnsi" w:hAnsiTheme="minorHAnsi"/>
          <w:color w:val="000000"/>
          <w:sz w:val="22"/>
        </w:rPr>
      </w:pPr>
      <w:bookmarkStart w:id="0" w:name="_GoBack"/>
      <w:bookmarkEnd w:id="0"/>
      <w:r w:rsidRPr="00AD301B">
        <w:rPr>
          <w:rFonts w:asciiTheme="minorHAnsi" w:hAnsiTheme="minorHAnsi"/>
          <w:color w:val="000000"/>
          <w:sz w:val="22"/>
        </w:rPr>
        <w:t>4.03.2021 r. Warszawa</w:t>
      </w:r>
    </w:p>
    <w:p w:rsidR="004C4FD4" w:rsidRPr="0097185A" w:rsidRDefault="004C4FD4" w:rsidP="009113C3">
      <w:pPr>
        <w:spacing w:before="100" w:beforeAutospacing="1" w:after="240"/>
        <w:jc w:val="both"/>
        <w:rPr>
          <w:rFonts w:asciiTheme="minorHAnsi" w:hAnsiTheme="minorHAnsi"/>
          <w:b/>
          <w:color w:val="000000"/>
          <w:sz w:val="28"/>
        </w:rPr>
      </w:pPr>
      <w:r w:rsidRPr="0097185A">
        <w:rPr>
          <w:rFonts w:asciiTheme="minorHAnsi" w:hAnsiTheme="minorHAnsi"/>
          <w:b/>
          <w:color w:val="000000"/>
          <w:sz w:val="28"/>
        </w:rPr>
        <w:t xml:space="preserve">LEGAL MARKET DAY 2021 – konferencja dla prawników </w:t>
      </w:r>
      <w:r w:rsidR="008524F8" w:rsidRPr="0097185A">
        <w:rPr>
          <w:rFonts w:asciiTheme="minorHAnsi" w:hAnsiTheme="minorHAnsi"/>
          <w:b/>
          <w:color w:val="000000"/>
          <w:sz w:val="28"/>
        </w:rPr>
        <w:t>pod honorowym patronatem K</w:t>
      </w:r>
      <w:r w:rsidR="0091190A">
        <w:rPr>
          <w:rFonts w:asciiTheme="minorHAnsi" w:hAnsiTheme="minorHAnsi"/>
          <w:b/>
          <w:color w:val="000000"/>
          <w:sz w:val="28"/>
        </w:rPr>
        <w:t xml:space="preserve">rajowej </w:t>
      </w:r>
      <w:r w:rsidR="008524F8" w:rsidRPr="0097185A">
        <w:rPr>
          <w:rFonts w:asciiTheme="minorHAnsi" w:hAnsiTheme="minorHAnsi"/>
          <w:b/>
          <w:color w:val="000000"/>
          <w:sz w:val="28"/>
        </w:rPr>
        <w:t>R</w:t>
      </w:r>
      <w:r w:rsidR="0091190A">
        <w:rPr>
          <w:rFonts w:asciiTheme="minorHAnsi" w:hAnsiTheme="minorHAnsi"/>
          <w:b/>
          <w:color w:val="000000"/>
          <w:sz w:val="28"/>
        </w:rPr>
        <w:t xml:space="preserve">ady </w:t>
      </w:r>
      <w:r w:rsidR="008524F8" w:rsidRPr="0097185A">
        <w:rPr>
          <w:rFonts w:asciiTheme="minorHAnsi" w:hAnsiTheme="minorHAnsi"/>
          <w:b/>
          <w:color w:val="000000"/>
          <w:sz w:val="28"/>
        </w:rPr>
        <w:t>R</w:t>
      </w:r>
      <w:r w:rsidR="0091190A">
        <w:rPr>
          <w:rFonts w:asciiTheme="minorHAnsi" w:hAnsiTheme="minorHAnsi"/>
          <w:b/>
          <w:color w:val="000000"/>
          <w:sz w:val="28"/>
        </w:rPr>
        <w:t xml:space="preserve">adców </w:t>
      </w:r>
      <w:r w:rsidR="008524F8" w:rsidRPr="0097185A">
        <w:rPr>
          <w:rFonts w:asciiTheme="minorHAnsi" w:hAnsiTheme="minorHAnsi"/>
          <w:b/>
          <w:color w:val="000000"/>
          <w:sz w:val="28"/>
        </w:rPr>
        <w:t>P</w:t>
      </w:r>
      <w:r w:rsidR="0091190A">
        <w:rPr>
          <w:rFonts w:asciiTheme="minorHAnsi" w:hAnsiTheme="minorHAnsi"/>
          <w:b/>
          <w:color w:val="000000"/>
          <w:sz w:val="28"/>
        </w:rPr>
        <w:t>rawnych</w:t>
      </w:r>
    </w:p>
    <w:p w:rsidR="00E63E48" w:rsidRPr="00E63E48" w:rsidRDefault="00E63E48" w:rsidP="009113C3">
      <w:pPr>
        <w:spacing w:before="100" w:beforeAutospacing="1" w:after="240"/>
        <w:jc w:val="both"/>
        <w:rPr>
          <w:rFonts w:asciiTheme="minorHAnsi" w:hAnsiTheme="minorHAnsi"/>
          <w:b/>
        </w:rPr>
      </w:pPr>
      <w:r w:rsidRPr="00E63E48">
        <w:rPr>
          <w:rFonts w:asciiTheme="minorHAnsi" w:hAnsiTheme="minorHAnsi"/>
          <w:b/>
          <w:color w:val="000000"/>
        </w:rPr>
        <w:t>Jak przestać</w:t>
      </w:r>
      <w:r w:rsidR="00230186" w:rsidRPr="00E63E48">
        <w:rPr>
          <w:rFonts w:asciiTheme="minorHAnsi" w:hAnsiTheme="minorHAnsi"/>
          <w:b/>
          <w:color w:val="000000"/>
        </w:rPr>
        <w:t xml:space="preserve"> się złości</w:t>
      </w:r>
      <w:r w:rsidRPr="00E63E48">
        <w:rPr>
          <w:rFonts w:asciiTheme="minorHAnsi" w:hAnsiTheme="minorHAnsi"/>
          <w:b/>
          <w:color w:val="000000"/>
        </w:rPr>
        <w:t>ć i pokochać</w:t>
      </w:r>
      <w:r w:rsidR="00230186" w:rsidRPr="00E63E48">
        <w:rPr>
          <w:rFonts w:asciiTheme="minorHAnsi" w:hAnsiTheme="minorHAnsi"/>
          <w:b/>
          <w:color w:val="000000"/>
        </w:rPr>
        <w:t xml:space="preserve"> konkurencję? Jakie są zagro</w:t>
      </w:r>
      <w:r w:rsidR="00230186" w:rsidRPr="00E63E48">
        <w:rPr>
          <w:rFonts w:asciiTheme="minorHAnsi" w:hAnsiTheme="minorHAnsi"/>
          <w:b/>
        </w:rPr>
        <w:t>żenia technologiczne dla prawników? Co to jest praca z dokumentami metodą 3C? Czy jest coś, co wszyscy powinni wiedzieć o branży prawniczej? Odpowiedzi na te i wiele innych pytań mo</w:t>
      </w:r>
      <w:r w:rsidR="009F1F91" w:rsidRPr="00E63E48">
        <w:rPr>
          <w:rFonts w:asciiTheme="minorHAnsi" w:hAnsiTheme="minorHAnsi"/>
          <w:b/>
        </w:rPr>
        <w:t>ż</w:t>
      </w:r>
      <w:r w:rsidR="00230186" w:rsidRPr="00E63E48">
        <w:rPr>
          <w:rFonts w:asciiTheme="minorHAnsi" w:hAnsiTheme="minorHAnsi"/>
          <w:b/>
        </w:rPr>
        <w:t xml:space="preserve">na </w:t>
      </w:r>
      <w:r w:rsidR="00CD06D0">
        <w:rPr>
          <w:rFonts w:asciiTheme="minorHAnsi" w:hAnsiTheme="minorHAnsi"/>
          <w:b/>
        </w:rPr>
        <w:t xml:space="preserve">będzie uzyskać na </w:t>
      </w:r>
      <w:r w:rsidR="00230186" w:rsidRPr="00E63E48">
        <w:rPr>
          <w:rStyle w:val="Pogrubienie"/>
          <w:rFonts w:asciiTheme="minorHAnsi" w:hAnsiTheme="minorHAnsi"/>
        </w:rPr>
        <w:t xml:space="preserve">konferencji dla prawników </w:t>
      </w:r>
      <w:r w:rsidR="00CD06D0">
        <w:rPr>
          <w:rStyle w:val="Pogrubienie"/>
          <w:rFonts w:asciiTheme="minorHAnsi" w:hAnsiTheme="minorHAnsi"/>
        </w:rPr>
        <w:t>Legal Market Day</w:t>
      </w:r>
      <w:r w:rsidR="00737B9A">
        <w:rPr>
          <w:rStyle w:val="Pogrubienie"/>
          <w:rFonts w:asciiTheme="minorHAnsi" w:hAnsiTheme="minorHAnsi"/>
        </w:rPr>
        <w:t xml:space="preserve"> 2021</w:t>
      </w:r>
      <w:r w:rsidR="00230186" w:rsidRPr="00E63E48">
        <w:rPr>
          <w:rStyle w:val="Pogrubienie"/>
          <w:rFonts w:asciiTheme="minorHAnsi" w:hAnsiTheme="minorHAnsi"/>
        </w:rPr>
        <w:t xml:space="preserve">, którą swoim </w:t>
      </w:r>
      <w:r w:rsidRPr="00E63E48">
        <w:rPr>
          <w:rStyle w:val="Pogrubienie"/>
          <w:rFonts w:asciiTheme="minorHAnsi" w:hAnsiTheme="minorHAnsi"/>
        </w:rPr>
        <w:t>honorowym patronatem objęła Krajowa Rad</w:t>
      </w:r>
      <w:r w:rsidR="00230186" w:rsidRPr="00E63E48">
        <w:rPr>
          <w:rStyle w:val="Pogrubienie"/>
          <w:rFonts w:asciiTheme="minorHAnsi" w:hAnsiTheme="minorHAnsi"/>
        </w:rPr>
        <w:t xml:space="preserve">a Radców Prawnych. </w:t>
      </w:r>
      <w:r w:rsidR="00CD06D0">
        <w:rPr>
          <w:rStyle w:val="Pogrubienie"/>
          <w:rFonts w:asciiTheme="minorHAnsi" w:hAnsiTheme="minorHAnsi"/>
        </w:rPr>
        <w:t>Wydarzenie odbędzie</w:t>
      </w:r>
      <w:r w:rsidR="00230186" w:rsidRPr="00E63E48">
        <w:rPr>
          <w:rFonts w:asciiTheme="minorHAnsi" w:hAnsiTheme="minorHAnsi"/>
          <w:b/>
        </w:rPr>
        <w:t xml:space="preserve"> się 11-12 marca 2021</w:t>
      </w:r>
      <w:r>
        <w:rPr>
          <w:rFonts w:asciiTheme="minorHAnsi" w:hAnsiTheme="minorHAnsi"/>
          <w:b/>
        </w:rPr>
        <w:t xml:space="preserve"> roku</w:t>
      </w:r>
      <w:r w:rsidR="00230186" w:rsidRPr="00E63E48">
        <w:rPr>
          <w:rFonts w:asciiTheme="minorHAnsi" w:hAnsiTheme="minorHAnsi"/>
          <w:b/>
        </w:rPr>
        <w:t xml:space="preserve">, w całości w formule </w:t>
      </w:r>
      <w:r w:rsidR="00CD06D0" w:rsidRPr="00E63E48">
        <w:rPr>
          <w:rFonts w:asciiTheme="minorHAnsi" w:hAnsiTheme="minorHAnsi"/>
          <w:b/>
        </w:rPr>
        <w:t>on-line</w:t>
      </w:r>
      <w:r w:rsidR="00230186" w:rsidRPr="00E63E48">
        <w:rPr>
          <w:rFonts w:asciiTheme="minorHAnsi" w:hAnsiTheme="minorHAnsi"/>
          <w:b/>
        </w:rPr>
        <w:t xml:space="preserve">. </w:t>
      </w:r>
    </w:p>
    <w:p w:rsidR="009113C3" w:rsidRPr="00E63E48" w:rsidRDefault="00E63E48" w:rsidP="009113C3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E63E48">
        <w:rPr>
          <w:rFonts w:asciiTheme="minorHAnsi" w:hAnsiTheme="minorHAnsi"/>
        </w:rPr>
        <w:t xml:space="preserve">To ósma edycja ogólnopolskiej konferencji dla prawników, którzy chcą tworzyć i rozwijać nowoczesne kancelarie. </w:t>
      </w:r>
      <w:r w:rsidR="004C4FD4">
        <w:rPr>
          <w:rFonts w:asciiTheme="minorHAnsi" w:hAnsiTheme="minorHAnsi"/>
        </w:rPr>
        <w:t>Jak obiecują</w:t>
      </w:r>
      <w:r w:rsidR="009113C3">
        <w:rPr>
          <w:rFonts w:asciiTheme="minorHAnsi" w:hAnsiTheme="minorHAnsi"/>
        </w:rPr>
        <w:t xml:space="preserve"> organizatorzy, </w:t>
      </w:r>
      <w:r w:rsidR="004C4FD4">
        <w:rPr>
          <w:rFonts w:asciiTheme="minorHAnsi" w:hAnsiTheme="minorHAnsi"/>
        </w:rPr>
        <w:t xml:space="preserve">nie jest </w:t>
      </w:r>
      <w:r w:rsidR="009113C3">
        <w:rPr>
          <w:rFonts w:asciiTheme="minorHAnsi" w:hAnsiTheme="minorHAnsi"/>
        </w:rPr>
        <w:t xml:space="preserve">to </w:t>
      </w:r>
      <w:r w:rsidR="004C4FD4">
        <w:rPr>
          <w:rFonts w:asciiTheme="minorHAnsi" w:hAnsiTheme="minorHAnsi"/>
        </w:rPr>
        <w:t xml:space="preserve">kolejna konferencja o marketingu, a konferencja o rozwijaniu nowoczesnych działów prawnych i kancelarii. </w:t>
      </w:r>
      <w:r w:rsidR="009113C3">
        <w:rPr>
          <w:rFonts w:asciiTheme="minorHAnsi" w:hAnsiTheme="minorHAnsi"/>
        </w:rPr>
        <w:t>P</w:t>
      </w:r>
      <w:r w:rsidR="004C4FD4" w:rsidRPr="004C4FD4">
        <w:rPr>
          <w:rFonts w:asciiTheme="minorHAnsi" w:hAnsiTheme="minorHAnsi"/>
        </w:rPr>
        <w:t xml:space="preserve">relekcje </w:t>
      </w:r>
      <w:r w:rsidR="009113C3">
        <w:rPr>
          <w:rFonts w:asciiTheme="minorHAnsi" w:hAnsiTheme="minorHAnsi"/>
        </w:rPr>
        <w:t xml:space="preserve">podczas </w:t>
      </w:r>
      <w:r w:rsidR="009113C3" w:rsidRPr="009113C3">
        <w:t>wydarzenia</w:t>
      </w:r>
      <w:r w:rsidR="008524F8">
        <w:t xml:space="preserve"> </w:t>
      </w:r>
      <w:r w:rsidR="004C4FD4" w:rsidRPr="009113C3">
        <w:t>odbędą</w:t>
      </w:r>
      <w:r w:rsidR="004C4FD4" w:rsidRPr="004C4FD4">
        <w:rPr>
          <w:rFonts w:asciiTheme="minorHAnsi" w:hAnsiTheme="minorHAnsi"/>
        </w:rPr>
        <w:t xml:space="preserve"> się w ramach czterech ścieżek tematycznych: marketing, technologia, zarz</w:t>
      </w:r>
      <w:r w:rsidR="004C4FD4">
        <w:rPr>
          <w:rFonts w:asciiTheme="minorHAnsi" w:hAnsiTheme="minorHAnsi"/>
        </w:rPr>
        <w:t>ądzanie i finanse oraz in-house/</w:t>
      </w:r>
      <w:r w:rsidR="004C4FD4" w:rsidRPr="004C4FD4">
        <w:rPr>
          <w:rFonts w:asciiTheme="minorHAnsi" w:hAnsiTheme="minorHAnsi"/>
        </w:rPr>
        <w:t>firmy.</w:t>
      </w:r>
      <w:r w:rsidR="004C4FD4" w:rsidRPr="004C4FD4">
        <w:t xml:space="preserve"> </w:t>
      </w:r>
      <w:r w:rsidR="009113C3">
        <w:rPr>
          <w:rFonts w:asciiTheme="minorHAnsi" w:hAnsiTheme="minorHAnsi"/>
        </w:rPr>
        <w:t>Każdego z dwóch dni</w:t>
      </w:r>
      <w:r w:rsidR="004C4FD4" w:rsidRPr="004C4FD4">
        <w:rPr>
          <w:rFonts w:asciiTheme="minorHAnsi" w:hAnsiTheme="minorHAnsi"/>
        </w:rPr>
        <w:t xml:space="preserve"> konferencji będą miały miejsce wystąpienia keynote speakerów oraz najlepszych specjalistów z branży prawnej, marketingowej i świata biznesu.</w:t>
      </w:r>
      <w:r w:rsidR="004C4FD4" w:rsidRPr="004C4FD4">
        <w:t xml:space="preserve"> </w:t>
      </w:r>
      <w:r w:rsidR="00CD06D0" w:rsidRPr="004C4FD4">
        <w:rPr>
          <w:rFonts w:asciiTheme="minorHAnsi" w:hAnsiTheme="minorHAnsi"/>
        </w:rPr>
        <w:t xml:space="preserve">Legal Market Day </w:t>
      </w:r>
      <w:r w:rsidR="004C4FD4" w:rsidRPr="004C4FD4">
        <w:rPr>
          <w:rFonts w:asciiTheme="minorHAnsi" w:hAnsiTheme="minorHAnsi"/>
        </w:rPr>
        <w:t xml:space="preserve">to również praktyczne warsztaty online, w trakcie których </w:t>
      </w:r>
      <w:r w:rsidR="004C4FD4">
        <w:rPr>
          <w:rFonts w:asciiTheme="minorHAnsi" w:hAnsiTheme="minorHAnsi"/>
        </w:rPr>
        <w:t>przedstawione zostaną</w:t>
      </w:r>
      <w:r w:rsidR="004C4FD4" w:rsidRPr="004C4FD4">
        <w:rPr>
          <w:rFonts w:asciiTheme="minorHAnsi" w:hAnsiTheme="minorHAnsi"/>
        </w:rPr>
        <w:t xml:space="preserve"> sprawdzone rozwiązania marketingowe i technologiczne dla prawników.</w:t>
      </w:r>
      <w:r w:rsidR="004C4FD4" w:rsidRPr="004C4FD4">
        <w:t xml:space="preserve"> </w:t>
      </w:r>
      <w:r w:rsidR="004C4FD4" w:rsidRPr="004C4FD4">
        <w:rPr>
          <w:rFonts w:asciiTheme="minorHAnsi" w:hAnsiTheme="minorHAnsi"/>
        </w:rPr>
        <w:t>Prelekcje w ramach poszczególny</w:t>
      </w:r>
      <w:r w:rsidR="00737B9A">
        <w:rPr>
          <w:rFonts w:asciiTheme="minorHAnsi" w:hAnsiTheme="minorHAnsi"/>
        </w:rPr>
        <w:t>ch ścieżek tematycznych</w:t>
      </w:r>
      <w:r w:rsidR="004C4FD4" w:rsidRPr="004C4FD4">
        <w:rPr>
          <w:rFonts w:asciiTheme="minorHAnsi" w:hAnsiTheme="minorHAnsi"/>
        </w:rPr>
        <w:t xml:space="preserve"> </w:t>
      </w:r>
      <w:r w:rsidR="00737B9A">
        <w:rPr>
          <w:rFonts w:asciiTheme="minorHAnsi" w:hAnsiTheme="minorHAnsi"/>
        </w:rPr>
        <w:t xml:space="preserve">będą odbywały </w:t>
      </w:r>
      <w:r w:rsidR="004C4FD4" w:rsidRPr="004C4FD4">
        <w:rPr>
          <w:rFonts w:asciiTheme="minorHAnsi" w:hAnsiTheme="minorHAnsi"/>
        </w:rPr>
        <w:t xml:space="preserve">się w tym samym czasie. Dzięki temu </w:t>
      </w:r>
      <w:r w:rsidR="004C4FD4">
        <w:rPr>
          <w:rFonts w:asciiTheme="minorHAnsi" w:hAnsiTheme="minorHAnsi"/>
        </w:rPr>
        <w:t>uczestnik</w:t>
      </w:r>
      <w:r w:rsidR="004C4FD4" w:rsidRPr="004C4FD4">
        <w:rPr>
          <w:rFonts w:asciiTheme="minorHAnsi" w:hAnsiTheme="minorHAnsi"/>
        </w:rPr>
        <w:t xml:space="preserve"> sam </w:t>
      </w:r>
      <w:r w:rsidR="00737B9A">
        <w:rPr>
          <w:rFonts w:asciiTheme="minorHAnsi" w:hAnsiTheme="minorHAnsi"/>
        </w:rPr>
        <w:t xml:space="preserve">będzie mógł </w:t>
      </w:r>
      <w:r w:rsidR="004C4FD4" w:rsidRPr="004C4FD4">
        <w:rPr>
          <w:rFonts w:asciiTheme="minorHAnsi" w:hAnsiTheme="minorHAnsi"/>
        </w:rPr>
        <w:t>wybrać, w których wystąpieniach chc</w:t>
      </w:r>
      <w:r w:rsidR="009113C3">
        <w:rPr>
          <w:rFonts w:asciiTheme="minorHAnsi" w:hAnsiTheme="minorHAnsi"/>
        </w:rPr>
        <w:t>e</w:t>
      </w:r>
      <w:r w:rsidR="004C4FD4">
        <w:rPr>
          <w:rFonts w:asciiTheme="minorHAnsi" w:hAnsiTheme="minorHAnsi"/>
        </w:rPr>
        <w:t xml:space="preserve"> uczestniczyć, a które woli</w:t>
      </w:r>
      <w:r w:rsidR="004C4FD4" w:rsidRPr="004C4FD4">
        <w:rPr>
          <w:rFonts w:asciiTheme="minorHAnsi" w:hAnsiTheme="minorHAnsi"/>
        </w:rPr>
        <w:t xml:space="preserve"> ominąć.</w:t>
      </w:r>
      <w:r w:rsidR="004C4FD4">
        <w:rPr>
          <w:rFonts w:asciiTheme="minorHAnsi" w:hAnsiTheme="minorHAnsi"/>
        </w:rPr>
        <w:t xml:space="preserve"> Kupując jeden bilet, można</w:t>
      </w:r>
      <w:r w:rsidR="004C4FD4" w:rsidRPr="004C4FD4">
        <w:rPr>
          <w:rFonts w:asciiTheme="minorHAnsi" w:hAnsiTheme="minorHAnsi"/>
        </w:rPr>
        <w:t xml:space="preserve"> uczestniczyć w dwóch dniach konferencji. Dodatkowa rejestracja wymagana jest na warsztaty.</w:t>
      </w:r>
      <w:r w:rsidR="009113C3" w:rsidRPr="009113C3">
        <w:rPr>
          <w:rFonts w:asciiTheme="minorHAnsi" w:hAnsiTheme="minorHAnsi"/>
        </w:rPr>
        <w:t xml:space="preserve"> </w:t>
      </w:r>
    </w:p>
    <w:p w:rsidR="009113C3" w:rsidRDefault="004C4FD4" w:rsidP="009113C3">
      <w:pPr>
        <w:spacing w:before="100" w:beforeAutospacing="1" w:after="240"/>
        <w:jc w:val="both"/>
        <w:rPr>
          <w:rStyle w:val="Pogrubienie"/>
          <w:rFonts w:asciiTheme="minorHAnsi" w:hAnsiTheme="minorHAnsi"/>
          <w:b w:val="0"/>
        </w:rPr>
      </w:pPr>
      <w:r w:rsidRPr="004C4FD4">
        <w:rPr>
          <w:rFonts w:asciiTheme="minorHAnsi" w:hAnsiTheme="minorHAnsi"/>
        </w:rPr>
        <w:t>Dzięki współpracy z Krajową Radą Radców Prawnych</w:t>
      </w:r>
      <w:r w:rsidR="009113C3">
        <w:rPr>
          <w:rFonts w:asciiTheme="minorHAnsi" w:hAnsiTheme="minorHAnsi"/>
        </w:rPr>
        <w:t>,</w:t>
      </w:r>
      <w:r w:rsidRPr="004C4FD4">
        <w:rPr>
          <w:rFonts w:asciiTheme="minorHAnsi" w:hAnsiTheme="minorHAnsi"/>
        </w:rPr>
        <w:t xml:space="preserve"> </w:t>
      </w:r>
      <w:r w:rsidRPr="009113C3">
        <w:rPr>
          <w:rFonts w:asciiTheme="minorHAnsi" w:hAnsiTheme="minorHAnsi"/>
          <w:b/>
        </w:rPr>
        <w:t xml:space="preserve">wszyscy radcy prawni otrzymują </w:t>
      </w:r>
      <w:r w:rsidR="00E63E48" w:rsidRPr="009113C3">
        <w:rPr>
          <w:rFonts w:asciiTheme="minorHAnsi" w:hAnsiTheme="minorHAnsi"/>
          <w:b/>
        </w:rPr>
        <w:br/>
      </w:r>
      <w:r w:rsidRPr="009113C3">
        <w:rPr>
          <w:rStyle w:val="Pogrubienie"/>
          <w:rFonts w:asciiTheme="minorHAnsi" w:hAnsiTheme="minorHAnsi"/>
        </w:rPr>
        <w:t>specjalną zniżkę</w:t>
      </w:r>
      <w:r w:rsidRPr="004C4FD4">
        <w:rPr>
          <w:rStyle w:val="Pogrubienie"/>
          <w:rFonts w:asciiTheme="minorHAnsi" w:hAnsiTheme="minorHAnsi"/>
          <w:b w:val="0"/>
        </w:rPr>
        <w:t xml:space="preserve"> w wysokości 10%. Hasło: RADCALMD2021 należy podać podczas zakupu biletu.</w:t>
      </w:r>
    </w:p>
    <w:p w:rsidR="004C4FD4" w:rsidRPr="004C4FD4" w:rsidRDefault="009113C3" w:rsidP="009113C3">
      <w:pPr>
        <w:spacing w:before="100" w:beforeAutospacing="1" w:after="240"/>
        <w:jc w:val="both"/>
        <w:rPr>
          <w:rFonts w:asciiTheme="minorHAnsi" w:hAnsiTheme="minorHAnsi"/>
        </w:rPr>
      </w:pPr>
      <w:r w:rsidRPr="00E63E48">
        <w:rPr>
          <w:rFonts w:asciiTheme="minorHAnsi" w:hAnsiTheme="minorHAnsi"/>
        </w:rPr>
        <w:t>LEGAL MARKET DAY to również możliwość nawiązywania nowych, branżowych znajomości, dzięki wirtualnej platformie do networkingu, która będzie dostępna podczas wydarzenia. To unikalna okazja do poszerzenia wiedzy z zakresu marketingu, sprzedaży usług prawniczych i technologii, bez k</w:t>
      </w:r>
      <w:r>
        <w:rPr>
          <w:rFonts w:asciiTheme="minorHAnsi" w:hAnsiTheme="minorHAnsi"/>
        </w:rPr>
        <w:t>onieczności wychodzenia z biura, czy domu.</w:t>
      </w:r>
    </w:p>
    <w:p w:rsidR="004C4FD4" w:rsidRDefault="009113C3" w:rsidP="009113C3">
      <w:pPr>
        <w:spacing w:before="100" w:beforeAutospacing="1"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Konferencja adresowana</w:t>
      </w:r>
      <w:r w:rsidR="004C4FD4">
        <w:rPr>
          <w:rFonts w:asciiTheme="minorHAnsi" w:hAnsiTheme="minorHAnsi"/>
        </w:rPr>
        <w:t xml:space="preserve"> jest </w:t>
      </w:r>
      <w:r>
        <w:rPr>
          <w:rFonts w:asciiTheme="minorHAnsi" w:hAnsiTheme="minorHAnsi"/>
        </w:rPr>
        <w:t xml:space="preserve">zarówno do </w:t>
      </w:r>
      <w:r w:rsidR="004C4FD4" w:rsidRPr="004C4FD4">
        <w:rPr>
          <w:rFonts w:asciiTheme="minorHAnsi" w:hAnsiTheme="minorHAnsi"/>
        </w:rPr>
        <w:t>dużych kancelarii – liderów branży, którzy szukają sposobów na optymalizacje swoich działań, możl</w:t>
      </w:r>
      <w:r>
        <w:rPr>
          <w:rFonts w:asciiTheme="minorHAnsi" w:hAnsiTheme="minorHAnsi"/>
        </w:rPr>
        <w:t>iwości networkingu i inspiracji, jak również do tych małych i średnich</w:t>
      </w:r>
      <w:r w:rsidR="004C4FD4" w:rsidRPr="004C4FD4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do</w:t>
      </w:r>
      <w:r w:rsidR="004C4FD4" w:rsidRPr="004C4FD4">
        <w:rPr>
          <w:rFonts w:asciiTheme="minorHAnsi" w:hAnsiTheme="minorHAnsi"/>
        </w:rPr>
        <w:t xml:space="preserve"> świadomych prawników, którzy chcą uzyskać odpowiedzi na konkretne pytania i poznać skuteczne narzędzia.</w:t>
      </w:r>
      <w:r>
        <w:rPr>
          <w:rFonts w:asciiTheme="minorHAnsi" w:hAnsiTheme="minorHAnsi"/>
        </w:rPr>
        <w:t xml:space="preserve"> Konferencja przewidziana jest również dla </w:t>
      </w:r>
      <w:r w:rsidR="004C4FD4" w:rsidRPr="004C4FD4">
        <w:rPr>
          <w:rFonts w:asciiTheme="minorHAnsi" w:hAnsiTheme="minorHAnsi"/>
        </w:rPr>
        <w:t>in-house’ów i przedstawicieli świata biznesu – dla wszystkich osób związanych z branżą prawną, które poszukują nowej wiedzy i chcą uczyć się od najlepszych.</w:t>
      </w:r>
    </w:p>
    <w:p w:rsidR="00E63E48" w:rsidRPr="00E63E48" w:rsidRDefault="00E63E48" w:rsidP="009113C3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E63E48">
        <w:rPr>
          <w:rFonts w:asciiTheme="minorHAnsi" w:hAnsiTheme="minorHAnsi" w:cs="Arial"/>
          <w:color w:val="00000A"/>
        </w:rPr>
        <w:t xml:space="preserve">W trakcie </w:t>
      </w:r>
      <w:r w:rsidR="00CD06D0" w:rsidRPr="00E63E48">
        <w:rPr>
          <w:rFonts w:asciiTheme="minorHAnsi" w:hAnsiTheme="minorHAnsi" w:cs="Arial"/>
          <w:color w:val="00000A"/>
        </w:rPr>
        <w:t xml:space="preserve">Legal Market Day 2021 </w:t>
      </w:r>
      <w:r w:rsidRPr="00E63E48">
        <w:rPr>
          <w:rFonts w:asciiTheme="minorHAnsi" w:hAnsiTheme="minorHAnsi" w:cs="Arial"/>
          <w:color w:val="00000A"/>
        </w:rPr>
        <w:t>wystąpią polscy i zagraniczni eksperci, którzy podzielą się swoją wiedzą w trakcie 20-minutowych wystąpień w stylu TED. Każdy prawnik znajdzie więc interesujący obszar dla siebie, niezależnie od wielkości kancelarii, którą reprezentuje.</w:t>
      </w:r>
    </w:p>
    <w:p w:rsidR="00E63E48" w:rsidRPr="00E63E48" w:rsidRDefault="00E63E48" w:rsidP="009113C3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D06D0">
        <w:rPr>
          <w:rFonts w:asciiTheme="minorHAnsi" w:hAnsiTheme="minorHAnsi" w:cs="Arial"/>
          <w:bCs/>
          <w:color w:val="00000A"/>
        </w:rPr>
        <w:t>Prel</w:t>
      </w:r>
      <w:r w:rsidR="00EC7533" w:rsidRPr="00CD06D0">
        <w:rPr>
          <w:rFonts w:asciiTheme="minorHAnsi" w:hAnsiTheme="minorHAnsi" w:cs="Arial"/>
          <w:bCs/>
          <w:color w:val="00000A"/>
        </w:rPr>
        <w:t xml:space="preserve">egenci </w:t>
      </w:r>
      <w:r w:rsidR="00CD06D0" w:rsidRPr="00CD06D0">
        <w:rPr>
          <w:rFonts w:asciiTheme="minorHAnsi" w:hAnsiTheme="minorHAnsi" w:cs="Arial"/>
          <w:bCs/>
          <w:color w:val="00000A"/>
        </w:rPr>
        <w:t>Legal Market Day 2021 to</w:t>
      </w:r>
      <w:r w:rsidRPr="00EC7533">
        <w:rPr>
          <w:rFonts w:asciiTheme="minorHAnsi" w:hAnsiTheme="minorHAnsi" w:cs="Arial"/>
          <w:b/>
          <w:bCs/>
          <w:color w:val="00000A"/>
        </w:rPr>
        <w:t>: </w:t>
      </w:r>
      <w:r w:rsidRPr="00E63E48">
        <w:rPr>
          <w:rFonts w:asciiTheme="minorHAnsi" w:hAnsiTheme="minorHAnsi" w:cs="Arial"/>
          <w:color w:val="000000"/>
        </w:rPr>
        <w:t>Mary Shen O’Carroll (Google)</w:t>
      </w:r>
      <w:r w:rsidR="00EC7533">
        <w:rPr>
          <w:rFonts w:asciiTheme="minorHAnsi" w:hAnsiTheme="minorHAnsi" w:cs="Arial"/>
          <w:color w:val="000000"/>
        </w:rPr>
        <w:t xml:space="preserve">, </w:t>
      </w:r>
      <w:r w:rsidRPr="00E63E48">
        <w:rPr>
          <w:rFonts w:asciiTheme="minorHAnsi" w:hAnsiTheme="minorHAnsi" w:cs="Arial"/>
          <w:color w:val="000000"/>
        </w:rPr>
        <w:t>Jacek Santorski (Akademia Psychologii Przywództwa)</w:t>
      </w:r>
      <w:r w:rsidR="00EC7533">
        <w:rPr>
          <w:rFonts w:asciiTheme="minorHAnsi" w:hAnsiTheme="minorHAnsi" w:cs="Arial"/>
          <w:color w:val="000000"/>
        </w:rPr>
        <w:t xml:space="preserve">, </w:t>
      </w:r>
      <w:r w:rsidRPr="00EC7533">
        <w:rPr>
          <w:rFonts w:asciiTheme="minorHAnsi" w:hAnsiTheme="minorHAnsi" w:cs="Arial"/>
          <w:color w:val="000000"/>
        </w:rPr>
        <w:t>Per Magnusson (Magnusson Minds),</w:t>
      </w:r>
      <w:r w:rsidR="00EC7533" w:rsidRPr="00EC7533">
        <w:rPr>
          <w:rFonts w:asciiTheme="minorHAnsi" w:hAnsiTheme="minorHAnsi" w:cs="Arial"/>
          <w:color w:val="000000"/>
        </w:rPr>
        <w:t xml:space="preserve"> </w:t>
      </w:r>
      <w:r w:rsidRPr="00EC7533">
        <w:rPr>
          <w:rFonts w:asciiTheme="minorHAnsi" w:hAnsiTheme="minorHAnsi" w:cs="Arial"/>
          <w:color w:val="000000"/>
        </w:rPr>
        <w:t xml:space="preserve">Zuzanna Skalska </w:t>
      </w:r>
      <w:r w:rsidRPr="00EC7533">
        <w:rPr>
          <w:rFonts w:asciiTheme="minorHAnsi" w:hAnsiTheme="minorHAnsi" w:cs="Arial"/>
          <w:color w:val="000000"/>
        </w:rPr>
        <w:lastRenderedPageBreak/>
        <w:t>(360Inspiration / FutureS Thinking Group)</w:t>
      </w:r>
      <w:r w:rsidR="00EC7533" w:rsidRPr="00EC7533">
        <w:rPr>
          <w:rFonts w:asciiTheme="minorHAnsi" w:hAnsiTheme="minorHAnsi" w:cs="Arial"/>
          <w:color w:val="000000"/>
        </w:rPr>
        <w:t xml:space="preserve">, </w:t>
      </w:r>
      <w:r w:rsidRPr="00E63E48">
        <w:rPr>
          <w:rFonts w:asciiTheme="minorHAnsi" w:hAnsiTheme="minorHAnsi" w:cs="Arial"/>
          <w:color w:val="000000"/>
        </w:rPr>
        <w:t>Tomasz Piekot (Logios)</w:t>
      </w:r>
      <w:r w:rsidR="00EC7533">
        <w:rPr>
          <w:rFonts w:asciiTheme="minorHAnsi" w:hAnsiTheme="minorHAnsi" w:cs="Arial"/>
          <w:color w:val="000000"/>
        </w:rPr>
        <w:t xml:space="preserve">, </w:t>
      </w:r>
      <w:r w:rsidRPr="00E63E48">
        <w:rPr>
          <w:rFonts w:asciiTheme="minorHAnsi" w:hAnsiTheme="minorHAnsi" w:cs="Arial"/>
          <w:color w:val="000000"/>
        </w:rPr>
        <w:t>Agnieszka Kranz (Polkomtel)</w:t>
      </w:r>
      <w:r w:rsidR="00EC7533">
        <w:rPr>
          <w:rFonts w:asciiTheme="minorHAnsi" w:hAnsiTheme="minorHAnsi" w:cs="Arial"/>
          <w:color w:val="000000"/>
        </w:rPr>
        <w:t xml:space="preserve">, </w:t>
      </w:r>
      <w:r w:rsidRPr="00E63E48">
        <w:rPr>
          <w:rFonts w:asciiTheme="minorHAnsi" w:hAnsiTheme="minorHAnsi" w:cs="Arial"/>
          <w:color w:val="000000"/>
        </w:rPr>
        <w:t>Marcin Maruta (Maruta Wachta)</w:t>
      </w:r>
      <w:r w:rsidR="00EC7533">
        <w:rPr>
          <w:rFonts w:asciiTheme="minorHAnsi" w:hAnsiTheme="minorHAnsi" w:cs="Arial"/>
          <w:color w:val="000000"/>
        </w:rPr>
        <w:t xml:space="preserve">, </w:t>
      </w:r>
      <w:r w:rsidRPr="00E63E48">
        <w:rPr>
          <w:rFonts w:asciiTheme="minorHAnsi" w:hAnsiTheme="minorHAnsi" w:cs="Arial"/>
          <w:color w:val="000000"/>
        </w:rPr>
        <w:t>Michał Babicz (FILIPIAKBABICZ LEGAL)</w:t>
      </w:r>
      <w:r w:rsidR="00EC7533">
        <w:rPr>
          <w:rFonts w:asciiTheme="minorHAnsi" w:hAnsiTheme="minorHAnsi" w:cs="Arial"/>
          <w:color w:val="000000"/>
        </w:rPr>
        <w:t xml:space="preserve">, </w:t>
      </w:r>
      <w:r w:rsidRPr="00E63E48">
        <w:rPr>
          <w:rFonts w:asciiTheme="minorHAnsi" w:hAnsiTheme="minorHAnsi" w:cs="Arial"/>
          <w:color w:val="000000"/>
        </w:rPr>
        <w:t>Maciej Kawecki (WSB / Fundacja Lema)</w:t>
      </w:r>
      <w:r w:rsidR="00EC7533">
        <w:rPr>
          <w:rFonts w:asciiTheme="minorHAnsi" w:hAnsiTheme="minorHAnsi" w:cs="Arial"/>
          <w:color w:val="000000"/>
        </w:rPr>
        <w:t xml:space="preserve">, </w:t>
      </w:r>
      <w:r w:rsidRPr="00EC7533">
        <w:rPr>
          <w:rFonts w:asciiTheme="minorHAnsi" w:hAnsiTheme="minorHAnsi" w:cs="Arial"/>
          <w:color w:val="000000"/>
        </w:rPr>
        <w:t>Rich Dibbins (Staxton Digital)</w:t>
      </w:r>
      <w:r w:rsidR="00EC7533" w:rsidRPr="00EC7533">
        <w:rPr>
          <w:rFonts w:asciiTheme="minorHAnsi" w:hAnsiTheme="minorHAnsi" w:cs="Arial"/>
          <w:color w:val="000000"/>
        </w:rPr>
        <w:t xml:space="preserve">, </w:t>
      </w:r>
      <w:r w:rsidRPr="00EC7533">
        <w:rPr>
          <w:rFonts w:asciiTheme="minorHAnsi" w:hAnsiTheme="minorHAnsi" w:cs="Arial"/>
          <w:color w:val="000000"/>
        </w:rPr>
        <w:t>Holger Zscheyge (European Legal Tech Association)</w:t>
      </w:r>
      <w:r w:rsidR="00EC7533" w:rsidRPr="00EC7533">
        <w:rPr>
          <w:rFonts w:asciiTheme="minorHAnsi" w:hAnsiTheme="minorHAnsi" w:cs="Arial"/>
          <w:color w:val="000000"/>
        </w:rPr>
        <w:t xml:space="preserve">, </w:t>
      </w:r>
      <w:r w:rsidRPr="00EC7533">
        <w:rPr>
          <w:rFonts w:asciiTheme="minorHAnsi" w:hAnsiTheme="minorHAnsi" w:cs="Arial"/>
          <w:color w:val="000000"/>
        </w:rPr>
        <w:t>Kamil Kozieł (PrezART)</w:t>
      </w:r>
      <w:r w:rsidR="00EC7533" w:rsidRPr="00EC7533">
        <w:rPr>
          <w:rFonts w:asciiTheme="minorHAnsi" w:hAnsiTheme="minorHAnsi" w:cs="Arial"/>
          <w:color w:val="000000"/>
        </w:rPr>
        <w:t xml:space="preserve">, </w:t>
      </w:r>
      <w:r w:rsidRPr="00EC7533">
        <w:rPr>
          <w:rFonts w:asciiTheme="minorHAnsi" w:hAnsiTheme="minorHAnsi" w:cs="Arial"/>
          <w:color w:val="000000"/>
        </w:rPr>
        <w:t>Orsolya Szabó (InvestCEE)</w:t>
      </w:r>
      <w:r w:rsidR="00EC7533" w:rsidRPr="00EC7533">
        <w:rPr>
          <w:rFonts w:asciiTheme="minorHAnsi" w:hAnsiTheme="minorHAnsi" w:cs="Arial"/>
          <w:color w:val="000000"/>
        </w:rPr>
        <w:t xml:space="preserve">, </w:t>
      </w:r>
      <w:r w:rsidRPr="00E63E48">
        <w:rPr>
          <w:rFonts w:asciiTheme="minorHAnsi" w:hAnsiTheme="minorHAnsi" w:cs="Arial"/>
          <w:color w:val="000000"/>
        </w:rPr>
        <w:t>Katarzyna Łodygowska (MatkaPrawnik.pl)</w:t>
      </w:r>
      <w:r w:rsidR="00EC7533">
        <w:rPr>
          <w:rFonts w:asciiTheme="minorHAnsi" w:hAnsiTheme="minorHAnsi" w:cs="Arial"/>
          <w:color w:val="000000"/>
        </w:rPr>
        <w:t xml:space="preserve">, </w:t>
      </w:r>
      <w:r w:rsidRPr="00E63E48">
        <w:rPr>
          <w:rFonts w:asciiTheme="minorHAnsi" w:hAnsiTheme="minorHAnsi" w:cs="Arial"/>
          <w:color w:val="000000"/>
        </w:rPr>
        <w:t>Adam Strażecki (Strażeccy, Jaliński i Wspólnicy)</w:t>
      </w:r>
      <w:r w:rsidR="00EC7533">
        <w:rPr>
          <w:rFonts w:asciiTheme="minorHAnsi" w:hAnsiTheme="minorHAnsi" w:cs="Arial"/>
          <w:color w:val="000000"/>
        </w:rPr>
        <w:t xml:space="preserve">, </w:t>
      </w:r>
      <w:r w:rsidRPr="00E63E48">
        <w:rPr>
          <w:rFonts w:asciiTheme="minorHAnsi" w:hAnsiTheme="minorHAnsi" w:cs="Arial"/>
          <w:color w:val="000000"/>
        </w:rPr>
        <w:t>Mariusz Kowalski (Waterwalk Partners)</w:t>
      </w:r>
      <w:r w:rsidR="00EC7533">
        <w:rPr>
          <w:rFonts w:asciiTheme="minorHAnsi" w:hAnsiTheme="minorHAnsi" w:cs="Arial"/>
          <w:color w:val="000000"/>
        </w:rPr>
        <w:t xml:space="preserve">, </w:t>
      </w:r>
      <w:r w:rsidRPr="00E63E48">
        <w:rPr>
          <w:rFonts w:asciiTheme="minorHAnsi" w:hAnsiTheme="minorHAnsi" w:cs="Arial"/>
          <w:color w:val="000000"/>
        </w:rPr>
        <w:t>Łukasz Walewski (WalewskiPR)</w:t>
      </w:r>
      <w:r w:rsidR="00EC7533">
        <w:rPr>
          <w:rFonts w:asciiTheme="minorHAnsi" w:hAnsiTheme="minorHAnsi" w:cs="Arial"/>
          <w:color w:val="000000"/>
        </w:rPr>
        <w:t xml:space="preserve">, </w:t>
      </w:r>
      <w:r w:rsidRPr="00E63E48">
        <w:rPr>
          <w:rFonts w:asciiTheme="minorHAnsi" w:hAnsiTheme="minorHAnsi" w:cs="Arial"/>
          <w:color w:val="000000"/>
        </w:rPr>
        <w:t>Marcin Tomczak (TOMCZAK STANISŁAWSKI MARKETING)</w:t>
      </w:r>
      <w:r w:rsidR="00EC7533">
        <w:rPr>
          <w:rFonts w:asciiTheme="minorHAnsi" w:hAnsiTheme="minorHAnsi" w:cs="Arial"/>
          <w:color w:val="000000"/>
        </w:rPr>
        <w:t xml:space="preserve">, </w:t>
      </w:r>
      <w:r w:rsidRPr="00E63E48">
        <w:rPr>
          <w:rFonts w:asciiTheme="minorHAnsi" w:hAnsiTheme="minorHAnsi" w:cs="Arial"/>
          <w:color w:val="000000"/>
        </w:rPr>
        <w:t>Małgorzata Kurowska (Maruta Wachta).</w:t>
      </w:r>
    </w:p>
    <w:p w:rsidR="00230186" w:rsidRPr="00E63E48" w:rsidRDefault="00230186" w:rsidP="009113C3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E63E48">
        <w:rPr>
          <w:rFonts w:asciiTheme="minorHAnsi" w:hAnsiTheme="minorHAnsi" w:cs="Arial"/>
          <w:color w:val="000000"/>
        </w:rPr>
        <w:t xml:space="preserve">Komplet informacji oraz formularz zgłoszeniowy znajduje się na stronie: </w:t>
      </w:r>
      <w:hyperlink r:id="rId5" w:tgtFrame="_blank" w:history="1">
        <w:r w:rsidRPr="00E63E48">
          <w:rPr>
            <w:rStyle w:val="Hipercze"/>
            <w:rFonts w:asciiTheme="minorHAnsi" w:hAnsiTheme="minorHAnsi" w:cs="Arial"/>
          </w:rPr>
          <w:t>www.LegalMarketDay.com</w:t>
        </w:r>
      </w:hyperlink>
    </w:p>
    <w:p w:rsidR="00230186" w:rsidRPr="00E63E48" w:rsidRDefault="00230186" w:rsidP="009113C3">
      <w:pPr>
        <w:pStyle w:val="NormalnyWeb"/>
        <w:spacing w:after="240" w:afterAutospacing="0"/>
        <w:jc w:val="both"/>
        <w:rPr>
          <w:rFonts w:asciiTheme="minorHAnsi" w:hAnsiTheme="minorHAnsi"/>
        </w:rPr>
      </w:pPr>
      <w:r w:rsidRPr="00E63E48">
        <w:rPr>
          <w:rFonts w:asciiTheme="minorHAnsi" w:hAnsiTheme="minorHAnsi"/>
        </w:rPr>
        <w:t> </w:t>
      </w:r>
    </w:p>
    <w:p w:rsidR="00230186" w:rsidRPr="00E63E48" w:rsidRDefault="00230186" w:rsidP="009113C3">
      <w:pPr>
        <w:pStyle w:val="NormalnyWeb"/>
        <w:spacing w:after="240" w:afterAutospacing="0"/>
        <w:jc w:val="both"/>
        <w:rPr>
          <w:rFonts w:asciiTheme="minorHAnsi" w:hAnsiTheme="minorHAnsi"/>
        </w:rPr>
      </w:pPr>
      <w:r w:rsidRPr="00E63E48">
        <w:rPr>
          <w:rFonts w:asciiTheme="minorHAnsi" w:hAnsiTheme="minorHAnsi"/>
        </w:rPr>
        <w:t> </w:t>
      </w:r>
    </w:p>
    <w:p w:rsidR="00F70A80" w:rsidRPr="00E63E48" w:rsidRDefault="00230186" w:rsidP="009113C3">
      <w:pPr>
        <w:jc w:val="both"/>
        <w:rPr>
          <w:rFonts w:asciiTheme="minorHAnsi" w:hAnsiTheme="minorHAnsi"/>
        </w:rPr>
      </w:pPr>
      <w:r w:rsidRPr="00E63E48">
        <w:rPr>
          <w:rFonts w:asciiTheme="minorHAnsi" w:hAnsiTheme="minorHAnsi"/>
        </w:rPr>
        <w:t xml:space="preserve"> </w:t>
      </w:r>
    </w:p>
    <w:sectPr w:rsidR="00F70A80" w:rsidRPr="00E63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C5"/>
    <w:rsid w:val="0016420F"/>
    <w:rsid w:val="00230186"/>
    <w:rsid w:val="004C4FD4"/>
    <w:rsid w:val="006514EB"/>
    <w:rsid w:val="00737B9A"/>
    <w:rsid w:val="008524F8"/>
    <w:rsid w:val="009113C3"/>
    <w:rsid w:val="0091190A"/>
    <w:rsid w:val="0097185A"/>
    <w:rsid w:val="009F1F91"/>
    <w:rsid w:val="00AD301B"/>
    <w:rsid w:val="00CD06D0"/>
    <w:rsid w:val="00E63E48"/>
    <w:rsid w:val="00EC7533"/>
    <w:rsid w:val="00F642C5"/>
    <w:rsid w:val="00F7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1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018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01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301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6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6D0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1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018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01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301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6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6D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alMarketDa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Klita</dc:creator>
  <cp:lastModifiedBy>JOANNA JASIŃSKA</cp:lastModifiedBy>
  <cp:revision>2</cp:revision>
  <cp:lastPrinted>2021-03-04T12:05:00Z</cp:lastPrinted>
  <dcterms:created xsi:type="dcterms:W3CDTF">2021-03-09T13:31:00Z</dcterms:created>
  <dcterms:modified xsi:type="dcterms:W3CDTF">2021-03-09T13:31:00Z</dcterms:modified>
</cp:coreProperties>
</file>